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52F" w:rsidRPr="0040352F" w:rsidRDefault="0040352F" w:rsidP="000673AE">
      <w:pPr>
        <w:spacing w:line="360" w:lineRule="auto"/>
        <w:ind w:firstLine="708"/>
        <w:jc w:val="center"/>
        <w:rPr>
          <w:b/>
          <w:sz w:val="32"/>
          <w:szCs w:val="32"/>
        </w:rPr>
      </w:pPr>
      <w:r w:rsidRPr="0040352F">
        <w:rPr>
          <w:b/>
          <w:sz w:val="32"/>
          <w:szCs w:val="32"/>
        </w:rPr>
        <w:t>Внимание! Изменились платежные реквизиты!</w:t>
      </w:r>
    </w:p>
    <w:p w:rsidR="0040352F" w:rsidRDefault="0040352F" w:rsidP="0040352F">
      <w:pPr>
        <w:spacing w:line="360" w:lineRule="auto"/>
        <w:jc w:val="both"/>
      </w:pPr>
      <w:r w:rsidRPr="0040352F">
        <w:t xml:space="preserve">С 01 января 2021 года </w:t>
      </w:r>
      <w:r>
        <w:t>осуществлен переход на систему казначейского обслуживания поступлений в бюджеты бюджетной системы Российской Федерации в системе казначейских платежей. В связи с этим, вносятся изменения в реквизиты казначейских счетов Федерального казначейства и реквизиты счетов, входящих в состав единого казначейского счета.</w:t>
      </w:r>
      <w:r>
        <w:t xml:space="preserve"> </w:t>
      </w:r>
      <w:r>
        <w:t xml:space="preserve">Таким образом, при заключении договоров/муниципальных контрактов для обеспечения деятельности </w:t>
      </w:r>
      <w:r>
        <w:t xml:space="preserve">Добриковской сельской администрации </w:t>
      </w:r>
      <w:r>
        <w:t xml:space="preserve">следует указывать </w:t>
      </w:r>
      <w:r>
        <w:t xml:space="preserve">следующие </w:t>
      </w:r>
      <w:r>
        <w:t>реквизиты:</w:t>
      </w:r>
    </w:p>
    <w:p w:rsidR="0040352F" w:rsidRDefault="0040352F" w:rsidP="0040352F">
      <w:pPr>
        <w:spacing w:line="360" w:lineRule="auto"/>
      </w:pPr>
    </w:p>
    <w:p w:rsidR="0040352F" w:rsidRDefault="0040352F" w:rsidP="0040352F">
      <w:pPr>
        <w:spacing w:line="360" w:lineRule="auto"/>
      </w:pPr>
      <w:r>
        <w:t xml:space="preserve">ИНН </w:t>
      </w:r>
      <w:r>
        <w:t xml:space="preserve">3249001199 </w:t>
      </w:r>
      <w:r>
        <w:t xml:space="preserve"> КПП 324501001</w:t>
      </w:r>
    </w:p>
    <w:p w:rsidR="0040352F" w:rsidRDefault="0040352F" w:rsidP="0040352F">
      <w:pPr>
        <w:spacing w:line="360" w:lineRule="auto"/>
      </w:pPr>
      <w:r>
        <w:t xml:space="preserve">Добриковская сельская администрация </w:t>
      </w:r>
      <w:r>
        <w:t xml:space="preserve"> </w:t>
      </w:r>
      <w:proofErr w:type="gramStart"/>
      <w:r>
        <w:t>л</w:t>
      </w:r>
      <w:proofErr w:type="gramEnd"/>
      <w:r>
        <w:t>/с 03273007</w:t>
      </w:r>
      <w:r>
        <w:t>4</w:t>
      </w:r>
      <w:r>
        <w:t>60</w:t>
      </w:r>
    </w:p>
    <w:p w:rsidR="0040352F" w:rsidRDefault="0040352F" w:rsidP="0040352F">
      <w:pPr>
        <w:spacing w:line="360" w:lineRule="auto"/>
      </w:pPr>
      <w:r>
        <w:t xml:space="preserve">счет  </w:t>
      </w:r>
      <w:r w:rsidRPr="0040352F">
        <w:t>03231643156044242700</w:t>
      </w:r>
    </w:p>
    <w:p w:rsidR="0040352F" w:rsidRDefault="0040352F" w:rsidP="0040352F">
      <w:pPr>
        <w:spacing w:line="360" w:lineRule="auto"/>
      </w:pPr>
      <w:r>
        <w:t>ЕКС 40102810245370000019</w:t>
      </w:r>
    </w:p>
    <w:p w:rsidR="0040352F" w:rsidRDefault="0040352F" w:rsidP="0040352F">
      <w:pPr>
        <w:spacing w:line="360" w:lineRule="auto"/>
      </w:pPr>
      <w:r>
        <w:t>в  ОТДЕЛЕНИИ БРЯНСК БАНКА РОССИИ//УФК по Брянской области г. Брянск</w:t>
      </w:r>
    </w:p>
    <w:p w:rsidR="0040352F" w:rsidRDefault="0040352F" w:rsidP="0040352F">
      <w:pPr>
        <w:spacing w:line="360" w:lineRule="auto"/>
      </w:pPr>
      <w:r>
        <w:t>БИК 011501101</w:t>
      </w:r>
    </w:p>
    <w:p w:rsidR="0040352F" w:rsidRDefault="0040352F" w:rsidP="0040352F">
      <w:pPr>
        <w:spacing w:line="360" w:lineRule="auto"/>
      </w:pPr>
      <w:bookmarkStart w:id="0" w:name="_GoBack"/>
      <w:bookmarkEnd w:id="0"/>
    </w:p>
    <w:p w:rsidR="0040352F" w:rsidRDefault="0040352F" w:rsidP="0040352F">
      <w:pPr>
        <w:spacing w:line="360" w:lineRule="auto"/>
        <w:jc w:val="both"/>
      </w:pPr>
      <w:r>
        <w:t xml:space="preserve">С целью своевременного поступления доходов в бюджет </w:t>
      </w:r>
      <w:r>
        <w:t xml:space="preserve">Добриковского сельского поселения Брасовского муниципального района Брянской области </w:t>
      </w:r>
      <w:proofErr w:type="gramStart"/>
      <w:r>
        <w:t>от</w:t>
      </w:r>
      <w:proofErr w:type="gramEnd"/>
      <w:r>
        <w:t>:</w:t>
      </w:r>
    </w:p>
    <w:p w:rsidR="0040352F" w:rsidRDefault="0040352F" w:rsidP="0040352F">
      <w:pPr>
        <w:spacing w:line="360" w:lineRule="auto"/>
        <w:jc w:val="both"/>
      </w:pPr>
      <w:r>
        <w:t xml:space="preserve">- продажи земельных участков; </w:t>
      </w:r>
    </w:p>
    <w:p w:rsidR="0040352F" w:rsidRDefault="0040352F" w:rsidP="0040352F">
      <w:pPr>
        <w:spacing w:line="360" w:lineRule="auto"/>
      </w:pPr>
      <w:r>
        <w:t>- арендной платы за  недвижимое и движимое муниципальное имущество;</w:t>
      </w:r>
    </w:p>
    <w:p w:rsidR="0040352F" w:rsidRPr="0040352F" w:rsidRDefault="0040352F" w:rsidP="0040352F">
      <w:pPr>
        <w:spacing w:line="360" w:lineRule="auto"/>
      </w:pPr>
      <w:r w:rsidRPr="0040352F">
        <w:t>- других поступлений</w:t>
      </w:r>
    </w:p>
    <w:p w:rsidR="0040352F" w:rsidRDefault="0040352F" w:rsidP="0040352F">
      <w:pPr>
        <w:spacing w:line="360" w:lineRule="auto"/>
      </w:pPr>
      <w:r>
        <w:t>следует указывать</w:t>
      </w:r>
      <w:r>
        <w:t xml:space="preserve"> следующие реквизиты</w:t>
      </w:r>
      <w:r>
        <w:t>:</w:t>
      </w:r>
    </w:p>
    <w:p w:rsidR="0040352F" w:rsidRDefault="0040352F" w:rsidP="0040352F">
      <w:pPr>
        <w:spacing w:line="360" w:lineRule="auto"/>
      </w:pPr>
      <w:r>
        <w:t xml:space="preserve">ИНН </w:t>
      </w:r>
      <w:r>
        <w:t>3249001199</w:t>
      </w:r>
      <w:r>
        <w:t xml:space="preserve"> КПП 324501001</w:t>
      </w:r>
    </w:p>
    <w:p w:rsidR="0040352F" w:rsidRDefault="0040352F" w:rsidP="0040352F">
      <w:pPr>
        <w:spacing w:line="360" w:lineRule="auto"/>
      </w:pPr>
      <w:r w:rsidRPr="0040352F">
        <w:t xml:space="preserve">Добриковская сельская администрация  </w:t>
      </w:r>
      <w:proofErr w:type="gramStart"/>
      <w:r>
        <w:t>л</w:t>
      </w:r>
      <w:proofErr w:type="gramEnd"/>
      <w:r>
        <w:t>/с 04273007</w:t>
      </w:r>
      <w:r>
        <w:t>4</w:t>
      </w:r>
      <w:r>
        <w:t>60</w:t>
      </w:r>
    </w:p>
    <w:p w:rsidR="0040352F" w:rsidRDefault="0040352F" w:rsidP="0040352F">
      <w:pPr>
        <w:spacing w:line="360" w:lineRule="auto"/>
      </w:pPr>
      <w:r>
        <w:t xml:space="preserve">счет  </w:t>
      </w:r>
      <w:r w:rsidRPr="0040352F">
        <w:t>03100643000000012700</w:t>
      </w:r>
    </w:p>
    <w:p w:rsidR="0040352F" w:rsidRDefault="0040352F" w:rsidP="0040352F">
      <w:pPr>
        <w:spacing w:line="360" w:lineRule="auto"/>
      </w:pPr>
      <w:r>
        <w:t>ЕКС 40102810245370000019</w:t>
      </w:r>
    </w:p>
    <w:p w:rsidR="0040352F" w:rsidRDefault="0040352F" w:rsidP="0040352F">
      <w:pPr>
        <w:spacing w:line="360" w:lineRule="auto"/>
      </w:pPr>
      <w:r>
        <w:t>в  ОТДЕЛЕНИИ БРЯНСК БАНКА РОССИИ//УФК по Брянской области г. Брянск</w:t>
      </w:r>
    </w:p>
    <w:p w:rsidR="0040352F" w:rsidRDefault="0040352F" w:rsidP="0040352F">
      <w:pPr>
        <w:spacing w:line="360" w:lineRule="auto"/>
      </w:pPr>
      <w:r>
        <w:t>БИК 011501101</w:t>
      </w:r>
    </w:p>
    <w:p w:rsidR="0040352F" w:rsidRDefault="0040352F" w:rsidP="0040352F">
      <w:pPr>
        <w:spacing w:line="360" w:lineRule="auto"/>
      </w:pPr>
      <w:r>
        <w:t>КБК (коды бюджетной классификации) приведены в таблице</w:t>
      </w:r>
      <w:r>
        <w:t>:</w:t>
      </w: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2978"/>
        <w:gridCol w:w="7336"/>
      </w:tblGrid>
      <w:tr w:rsidR="000673AE" w:rsidTr="000673AE">
        <w:tc>
          <w:tcPr>
            <w:tcW w:w="2978" w:type="dxa"/>
          </w:tcPr>
          <w:p w:rsidR="000673AE" w:rsidRDefault="000673AE" w:rsidP="000673AE">
            <w:pPr>
              <w:spacing w:line="360" w:lineRule="auto"/>
            </w:pPr>
            <w:r>
              <w:t>206</w:t>
            </w:r>
            <w:r w:rsidRPr="000673AE">
              <w:t>11105035100000120</w:t>
            </w:r>
          </w:p>
        </w:tc>
        <w:tc>
          <w:tcPr>
            <w:tcW w:w="7336" w:type="dxa"/>
          </w:tcPr>
          <w:p w:rsidR="000673AE" w:rsidRDefault="000673AE" w:rsidP="000673AE">
            <w:r w:rsidRPr="000673AE"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0673AE" w:rsidTr="000673AE">
        <w:tc>
          <w:tcPr>
            <w:tcW w:w="2978" w:type="dxa"/>
          </w:tcPr>
          <w:p w:rsidR="000673AE" w:rsidRDefault="000673AE" w:rsidP="000673AE">
            <w:pPr>
              <w:spacing w:line="360" w:lineRule="auto"/>
            </w:pPr>
            <w:r>
              <w:t>206</w:t>
            </w:r>
            <w:r w:rsidRPr="000673AE">
              <w:t>11406025100000430</w:t>
            </w:r>
          </w:p>
        </w:tc>
        <w:tc>
          <w:tcPr>
            <w:tcW w:w="7336" w:type="dxa"/>
          </w:tcPr>
          <w:p w:rsidR="000673AE" w:rsidRDefault="000673AE" w:rsidP="000673AE">
            <w:r w:rsidRPr="000673AE"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0673AE" w:rsidTr="000673AE">
        <w:tc>
          <w:tcPr>
            <w:tcW w:w="2978" w:type="dxa"/>
          </w:tcPr>
          <w:p w:rsidR="000673AE" w:rsidRDefault="000673AE" w:rsidP="000673AE">
            <w:pPr>
              <w:spacing w:line="360" w:lineRule="auto"/>
            </w:pPr>
            <w:r>
              <w:t>206</w:t>
            </w:r>
            <w:r w:rsidRPr="000673AE">
              <w:t>20705030100000150</w:t>
            </w:r>
          </w:p>
        </w:tc>
        <w:tc>
          <w:tcPr>
            <w:tcW w:w="7336" w:type="dxa"/>
          </w:tcPr>
          <w:p w:rsidR="000673AE" w:rsidRPr="000673AE" w:rsidRDefault="000673AE" w:rsidP="000673AE">
            <w:r w:rsidRPr="000673AE">
              <w:t>Прочие безвозмездные поступления в бюджеты сельских поселений</w:t>
            </w:r>
          </w:p>
        </w:tc>
      </w:tr>
    </w:tbl>
    <w:p w:rsidR="0040352F" w:rsidRPr="0040352F" w:rsidRDefault="0040352F" w:rsidP="0040352F">
      <w:pPr>
        <w:spacing w:line="360" w:lineRule="auto"/>
      </w:pPr>
    </w:p>
    <w:sectPr w:rsidR="0040352F" w:rsidRPr="0040352F" w:rsidSect="0040352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52F"/>
    <w:rsid w:val="000673AE"/>
    <w:rsid w:val="0040352F"/>
    <w:rsid w:val="005A0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5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73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5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73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773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2021-02-08T06:04:00Z</dcterms:created>
  <dcterms:modified xsi:type="dcterms:W3CDTF">2021-02-08T06:20:00Z</dcterms:modified>
</cp:coreProperties>
</file>