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Приложение №1 к решению</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Добриковского сельского Совета</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народных депутатов</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от 26.06.2009г №1-97</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32"/>
          <w:szCs w:val="32"/>
          <w:lang w:eastAsia="ru-RU"/>
        </w:rPr>
        <w:t>Российская Федерация Брянская область Брасовский район</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32"/>
          <w:szCs w:val="32"/>
          <w:lang w:eastAsia="ru-RU"/>
        </w:rPr>
        <w:t> </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32"/>
          <w:szCs w:val="32"/>
          <w:lang w:eastAsia="ru-RU"/>
        </w:rPr>
        <w:t>УСТАВ</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32"/>
          <w:szCs w:val="32"/>
          <w:lang w:eastAsia="ru-RU"/>
        </w:rPr>
        <w:t>ДОБРИКОВСКОГО СЕЛЬСКОГО ПОСЕЛЕНИЯ</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32"/>
          <w:szCs w:val="32"/>
          <w:lang w:eastAsia="ru-RU"/>
        </w:rPr>
        <w:t>БРАСОВСКОГО РАЙОНА</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32"/>
          <w:szCs w:val="32"/>
          <w:lang w:eastAsia="ru-RU"/>
        </w:rPr>
        <w:t>БРЯНСКОЙ ОБЛАСТИ</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32"/>
          <w:szCs w:val="32"/>
          <w:lang w:eastAsia="ru-RU"/>
        </w:rPr>
        <w:t>( В НОВОЙ РЕДАКЦИИ)</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 </w:t>
      </w:r>
    </w:p>
    <w:p w:rsidR="00865E8D" w:rsidRPr="00865E8D" w:rsidRDefault="00865E8D" w:rsidP="00865E8D">
      <w:pPr>
        <w:spacing w:after="0" w:line="240" w:lineRule="auto"/>
        <w:ind w:firstLine="709"/>
        <w:jc w:val="center"/>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Решений Добриковского сельского Совета народных депутатов </w:t>
      </w:r>
      <w:hyperlink r:id="rId7" w:tgtFrame="_blank" w:history="1">
        <w:r w:rsidRPr="00865E8D">
          <w:rPr>
            <w:rFonts w:ascii="Times New Roman" w:eastAsia="Times New Roman" w:hAnsi="Times New Roman" w:cs="Times New Roman"/>
            <w:color w:val="0000FF"/>
            <w:sz w:val="20"/>
            <w:szCs w:val="20"/>
            <w:lang w:eastAsia="ru-RU"/>
          </w:rPr>
          <w:t>от 11.02.2012г. №2-92</w:t>
        </w:r>
      </w:hyperlink>
      <w:r w:rsidRPr="00865E8D">
        <w:rPr>
          <w:rFonts w:ascii="Times New Roman" w:eastAsia="Times New Roman" w:hAnsi="Times New Roman" w:cs="Times New Roman"/>
          <w:color w:val="000000"/>
          <w:sz w:val="20"/>
          <w:szCs w:val="20"/>
          <w:lang w:eastAsia="ru-RU"/>
        </w:rPr>
        <w:t>, </w:t>
      </w:r>
      <w:hyperlink r:id="rId8" w:tgtFrame="_blank" w:history="1">
        <w:r w:rsidRPr="00865E8D">
          <w:rPr>
            <w:rFonts w:ascii="Times New Roman" w:eastAsia="Times New Roman" w:hAnsi="Times New Roman" w:cs="Times New Roman"/>
            <w:color w:val="0000FF"/>
            <w:sz w:val="20"/>
            <w:szCs w:val="20"/>
            <w:lang w:eastAsia="ru-RU"/>
          </w:rPr>
          <w:t>от 09.12.2013г. №2-104</w:t>
        </w:r>
      </w:hyperlink>
      <w:r w:rsidRPr="00865E8D">
        <w:rPr>
          <w:rFonts w:ascii="Times New Roman" w:eastAsia="Times New Roman" w:hAnsi="Times New Roman" w:cs="Times New Roman"/>
          <w:color w:val="000000"/>
          <w:sz w:val="20"/>
          <w:szCs w:val="20"/>
          <w:lang w:eastAsia="ru-RU"/>
        </w:rPr>
        <w:t>, </w:t>
      </w:r>
      <w:hyperlink r:id="rId9" w:tgtFrame="_blank" w:history="1">
        <w:r w:rsidRPr="00865E8D">
          <w:rPr>
            <w:rFonts w:ascii="Times New Roman" w:eastAsia="Times New Roman" w:hAnsi="Times New Roman" w:cs="Times New Roman"/>
            <w:color w:val="0000FF"/>
            <w:sz w:val="20"/>
            <w:szCs w:val="20"/>
            <w:lang w:eastAsia="ru-RU"/>
          </w:rPr>
          <w:t>от 13.02.2015г. №3-27</w:t>
        </w:r>
      </w:hyperlink>
      <w:r w:rsidRPr="00865E8D">
        <w:rPr>
          <w:rFonts w:ascii="Times New Roman" w:eastAsia="Times New Roman" w:hAnsi="Times New Roman" w:cs="Times New Roman"/>
          <w:color w:val="000000"/>
          <w:sz w:val="20"/>
          <w:szCs w:val="20"/>
          <w:lang w:eastAsia="ru-RU"/>
        </w:rPr>
        <w:t>, </w:t>
      </w:r>
      <w:hyperlink r:id="rId10" w:tgtFrame="_blank" w:history="1">
        <w:r w:rsidRPr="00865E8D">
          <w:rPr>
            <w:rFonts w:ascii="Times New Roman" w:eastAsia="Times New Roman" w:hAnsi="Times New Roman" w:cs="Times New Roman"/>
            <w:color w:val="0000FF"/>
            <w:sz w:val="20"/>
            <w:szCs w:val="20"/>
            <w:lang w:eastAsia="ru-RU"/>
          </w:rPr>
          <w:t>от 08.05.2018 № 3-119</w:t>
        </w:r>
      </w:hyperlink>
      <w:r w:rsidRPr="00865E8D">
        <w:rPr>
          <w:rFonts w:ascii="Times New Roman" w:eastAsia="Times New Roman" w:hAnsi="Times New Roman" w:cs="Times New Roman"/>
          <w:color w:val="0000FF"/>
          <w:sz w:val="20"/>
          <w:szCs w:val="20"/>
          <w:lang w:eastAsia="ru-RU"/>
        </w:rPr>
        <w:t>, </w:t>
      </w:r>
      <w:hyperlink r:id="rId11" w:tgtFrame="_blank" w:history="1">
        <w:r w:rsidRPr="00865E8D">
          <w:rPr>
            <w:rFonts w:ascii="Times New Roman" w:eastAsia="Times New Roman" w:hAnsi="Times New Roman" w:cs="Times New Roman"/>
            <w:color w:val="0000FF"/>
            <w:sz w:val="20"/>
            <w:szCs w:val="20"/>
            <w:lang w:eastAsia="ru-RU"/>
          </w:rPr>
          <w:t>от 31.10.2019 № 4-14</w:t>
        </w:r>
      </w:hyperlink>
      <w:r w:rsidRPr="00865E8D">
        <w:rPr>
          <w:rFonts w:ascii="Times New Roman" w:eastAsia="Times New Roman" w:hAnsi="Times New Roman" w:cs="Times New Roman"/>
          <w:color w:val="0000FF"/>
          <w:sz w:val="20"/>
          <w:szCs w:val="20"/>
          <w:lang w:eastAsia="ru-RU"/>
        </w:rPr>
        <w:t>, </w:t>
      </w:r>
      <w:hyperlink r:id="rId12" w:tgtFrame="_blank" w:history="1">
        <w:r w:rsidRPr="00865E8D">
          <w:rPr>
            <w:rFonts w:ascii="Times New Roman" w:eastAsia="Times New Roman" w:hAnsi="Times New Roman" w:cs="Times New Roman"/>
            <w:color w:val="0000FF"/>
            <w:sz w:val="20"/>
            <w:szCs w:val="20"/>
            <w:lang w:eastAsia="ru-RU"/>
          </w:rPr>
          <w:t>от 26.11.2020 № 4-49</w:t>
        </w:r>
      </w:hyperlink>
      <w:r w:rsidRPr="00865E8D">
        <w:rPr>
          <w:rFonts w:ascii="Times New Roman" w:eastAsia="Times New Roman" w:hAnsi="Times New Roman" w:cs="Times New Roman"/>
          <w:color w:val="0000FF"/>
          <w:sz w:val="20"/>
          <w:szCs w:val="20"/>
          <w:lang w:eastAsia="ru-RU"/>
        </w:rPr>
        <w:t>, </w:t>
      </w:r>
      <w:hyperlink r:id="rId13" w:tgtFrame="_blank" w:history="1">
        <w:r w:rsidRPr="00865E8D">
          <w:rPr>
            <w:rFonts w:ascii="Times New Roman" w:eastAsia="Times New Roman" w:hAnsi="Times New Roman" w:cs="Times New Roman"/>
            <w:color w:val="0000FF"/>
            <w:sz w:val="20"/>
            <w:szCs w:val="20"/>
            <w:lang w:eastAsia="ru-RU"/>
          </w:rPr>
          <w:t>от 17.04.2023 № 4-112</w:t>
        </w:r>
      </w:hyperlink>
      <w:r w:rsidRPr="00865E8D">
        <w:rPr>
          <w:rFonts w:ascii="Times New Roman" w:eastAsia="Times New Roman" w:hAnsi="Times New Roman" w:cs="Times New Roman"/>
          <w:color w:val="000000"/>
          <w:sz w:val="20"/>
          <w:szCs w:val="20"/>
          <w:lang w:eastAsia="ru-RU"/>
        </w:rPr>
        <w:t>)</w:t>
      </w:r>
    </w:p>
    <w:p w:rsidR="00865E8D" w:rsidRPr="00865E8D" w:rsidRDefault="00865E8D" w:rsidP="00865E8D">
      <w:pPr>
        <w:spacing w:after="0" w:line="240" w:lineRule="auto"/>
        <w:ind w:firstLine="709"/>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Настоящий устав в соответствии с </w:t>
      </w:r>
      <w:hyperlink r:id="rId14" w:history="1">
        <w:r w:rsidRPr="00865E8D">
          <w:rPr>
            <w:rFonts w:ascii="Times New Roman" w:eastAsia="Times New Roman" w:hAnsi="Times New Roman" w:cs="Times New Roman"/>
            <w:color w:val="0000FF"/>
            <w:sz w:val="24"/>
            <w:szCs w:val="24"/>
            <w:lang w:eastAsia="ru-RU"/>
          </w:rPr>
          <w:t>Конституцией Российской Федерации</w:t>
        </w:r>
      </w:hyperlink>
      <w:r w:rsidRPr="00865E8D">
        <w:rPr>
          <w:rFonts w:ascii="Times New Roman" w:eastAsia="Times New Roman" w:hAnsi="Times New Roman" w:cs="Times New Roman"/>
          <w:color w:val="000000"/>
          <w:sz w:val="24"/>
          <w:szCs w:val="24"/>
          <w:lang w:eastAsia="ru-RU"/>
        </w:rPr>
        <w:t>,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Добриковского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I. ОБЩИЕ ПОЛОЖЕНИЯ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865E8D" w:rsidRPr="00865E8D" w:rsidRDefault="00865E8D" w:rsidP="00865E8D">
      <w:pPr>
        <w:spacing w:after="0" w:line="240" w:lineRule="auto"/>
        <w:ind w:left="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Официальным наименованием муниципального образования является Добриковское сельское поселение Брасовского муниципального района Брянской области (далее, если не оговорено особо – сельское поселение, поселение).</w:t>
      </w:r>
    </w:p>
    <w:p w:rsidR="00865E8D" w:rsidRPr="00865E8D" w:rsidRDefault="00865E8D" w:rsidP="00865E8D">
      <w:pPr>
        <w:spacing w:after="0" w:line="240" w:lineRule="auto"/>
        <w:ind w:left="106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в редакции </w:t>
      </w:r>
      <w:hyperlink r:id="rId15"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31.10.2019 № 4-14</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Добриковское сельское поселение образовано и наделено статусом сельского поселения </w:t>
      </w:r>
      <w:hyperlink r:id="rId16" w:history="1">
        <w:r w:rsidRPr="00865E8D">
          <w:rPr>
            <w:rFonts w:ascii="Times New Roman" w:eastAsia="Times New Roman" w:hAnsi="Times New Roman" w:cs="Times New Roman"/>
            <w:color w:val="0000FF"/>
            <w:sz w:val="24"/>
            <w:szCs w:val="24"/>
            <w:lang w:eastAsia="ru-RU"/>
          </w:rPr>
          <w:t>Законом Брянской области</w:t>
        </w:r>
      </w:hyperlink>
      <w:r w:rsidRPr="00865E8D">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Административным центром сельского поселения является село Добрик.</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 изложен в редакции </w:t>
      </w:r>
      <w:hyperlink r:id="rId17"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18" w:history="1">
        <w:r w:rsidRPr="00865E8D">
          <w:rPr>
            <w:rFonts w:ascii="Times New Roman" w:eastAsia="Times New Roman" w:hAnsi="Times New Roman" w:cs="Times New Roman"/>
            <w:color w:val="0000FF"/>
            <w:sz w:val="24"/>
            <w:szCs w:val="24"/>
            <w:lang w:eastAsia="ru-RU"/>
          </w:rPr>
          <w:t>Законе Брянской области</w:t>
        </w:r>
      </w:hyperlink>
      <w:r w:rsidRPr="00865E8D">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3.Территория Добриковского сельского поселения входит в состав территории Брасовского района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19"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Местное самоуправление в сельском поселении - форма осуществления народом своей власти, обеспечивающая в пределах, установленных </w:t>
      </w:r>
      <w:hyperlink r:id="rId20" w:history="1">
        <w:r w:rsidRPr="00865E8D">
          <w:rPr>
            <w:rFonts w:ascii="Times New Roman" w:eastAsia="Times New Roman" w:hAnsi="Times New Roman" w:cs="Times New Roman"/>
            <w:color w:val="0000FF"/>
            <w:sz w:val="24"/>
            <w:szCs w:val="24"/>
            <w:lang w:eastAsia="ru-RU"/>
          </w:rPr>
          <w:t>Конституцией Российской Федерации</w:t>
        </w:r>
      </w:hyperlink>
      <w:r w:rsidRPr="00865E8D">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1" w:history="1">
        <w:r w:rsidRPr="00865E8D">
          <w:rPr>
            <w:rFonts w:ascii="Times New Roman" w:eastAsia="Times New Roman" w:hAnsi="Times New Roman" w:cs="Times New Roman"/>
            <w:color w:val="0000FF"/>
            <w:sz w:val="24"/>
            <w:szCs w:val="24"/>
            <w:lang w:eastAsia="ru-RU"/>
          </w:rPr>
          <w:t>Конституция Российской Федерации</w:t>
        </w:r>
      </w:hyperlink>
      <w:r w:rsidRPr="00865E8D">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2" w:history="1">
        <w:r w:rsidRPr="00865E8D">
          <w:rPr>
            <w:rFonts w:ascii="Times New Roman" w:eastAsia="Times New Roman" w:hAnsi="Times New Roman" w:cs="Times New Roman"/>
            <w:color w:val="0000FF"/>
            <w:sz w:val="24"/>
            <w:szCs w:val="24"/>
            <w:lang w:eastAsia="ru-RU"/>
          </w:rPr>
          <w:t>устав Брянской области</w:t>
        </w:r>
      </w:hyperlink>
      <w:r w:rsidRPr="00865E8D">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формирование архивных фондов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9 изложен в редакции </w:t>
      </w:r>
      <w:hyperlink r:id="rId23"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865E8D">
        <w:rPr>
          <w:rFonts w:ascii="Times New Roman" w:eastAsia="Times New Roman" w:hAnsi="Times New Roman" w:cs="Times New Roman"/>
          <w:color w:val="000000"/>
          <w:sz w:val="24"/>
          <w:szCs w:val="24"/>
          <w:lang w:eastAsia="ru-RU"/>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16) участие в организации деятельности по накоплению ( в том числе раздельному накоплению) и транспортированию твердых коммунальных отходов;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16 изложен в редакции </w:t>
      </w:r>
      <w:hyperlink r:id="rId24"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17 введен </w:t>
      </w:r>
      <w:hyperlink r:id="rId25"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6" w:tgtFrame="_blank" w:history="1">
        <w:r w:rsidRPr="00865E8D">
          <w:rPr>
            <w:rFonts w:ascii="Times New Roman" w:eastAsia="Times New Roman" w:hAnsi="Times New Roman" w:cs="Times New Roman"/>
            <w:color w:val="0000FF"/>
            <w:sz w:val="24"/>
            <w:szCs w:val="24"/>
            <w:lang w:eastAsia="ru-RU"/>
          </w:rPr>
          <w:t>Бюджетным Кодексом Российской Федерации</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27"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Органы местного самоуправления поселения имеют право на: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создание музеев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создание муниципальной пожарной охраны;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создание условий для развития туризма;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865E8D">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865E8D">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12 изложен в редакции </w:t>
      </w:r>
      <w:hyperlink r:id="rId29"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15 введен </w:t>
      </w:r>
      <w:hyperlink r:id="rId30"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16 введен </w:t>
      </w:r>
      <w:hyperlink r:id="rId31"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17)</w:t>
      </w:r>
      <w:r w:rsidRPr="00865E8D">
        <w:rPr>
          <w:rFonts w:ascii="Times New Roman" w:eastAsia="Times New Roman" w:hAnsi="Times New Roman" w:cs="Times New Roman"/>
          <w:b/>
          <w:bCs/>
          <w:color w:val="000000"/>
          <w:sz w:val="24"/>
          <w:szCs w:val="24"/>
          <w:lang w:eastAsia="ru-RU"/>
        </w:rPr>
        <w:t> </w:t>
      </w:r>
      <w:r w:rsidRPr="00865E8D">
        <w:rPr>
          <w:rFonts w:ascii="Times New Roman" w:eastAsia="Times New Roman" w:hAnsi="Times New Roman" w:cs="Times New Roman"/>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17 введен </w:t>
      </w:r>
      <w:hyperlink r:id="rId32"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color w:val="000000"/>
          <w:sz w:val="24"/>
          <w:szCs w:val="24"/>
          <w:lang w:eastAsia="ru-RU"/>
        </w:rPr>
        <w:t>2. Органы местного самоуправления Добриковского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3"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34"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 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5"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(Пункт 5 исключен </w:t>
      </w:r>
      <w:hyperlink r:id="rId36"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полномочиями в сфере стратегического планирования, предусмотренными </w:t>
      </w:r>
      <w:hyperlink r:id="rId37" w:tgtFrame="_blank" w:history="1">
        <w:r w:rsidRPr="00865E8D">
          <w:rPr>
            <w:rFonts w:ascii="Times New Roman" w:eastAsia="Times New Roman" w:hAnsi="Times New Roman" w:cs="Times New Roman"/>
            <w:color w:val="0000FF"/>
            <w:sz w:val="24"/>
            <w:szCs w:val="24"/>
            <w:lang w:eastAsia="ru-RU"/>
          </w:rPr>
          <w:t>Федеральным законом от 28 июня 2014 года № 172-ФЗ</w:t>
        </w:r>
      </w:hyperlink>
      <w:r w:rsidRPr="00865E8D">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w:t>
      </w:r>
      <w:r w:rsidRPr="00865E8D">
        <w:rPr>
          <w:rFonts w:ascii="Times New Roman" w:eastAsia="Times New Roman" w:hAnsi="Times New Roman" w:cs="Times New Roman"/>
          <w:color w:val="000000"/>
          <w:sz w:val="24"/>
          <w:szCs w:val="24"/>
          <w:lang w:eastAsia="ru-RU"/>
        </w:rPr>
        <w:lastRenderedPageBreak/>
        <w:t>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14) иными полномочиями в соответствии с </w:t>
      </w:r>
      <w:hyperlink r:id="rId38" w:tgtFrame="_blank" w:history="1">
        <w:r w:rsidRPr="00865E8D">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65E8D">
        <w:rPr>
          <w:rFonts w:ascii="Times New Roman" w:eastAsia="Times New Roman" w:hAnsi="Times New Roman" w:cs="Times New Roman"/>
          <w:color w:val="000000"/>
          <w:sz w:val="24"/>
          <w:szCs w:val="24"/>
          <w:lang w:eastAsia="ru-RU"/>
        </w:rPr>
        <w:t>, уставом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39"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8.1. Муниципальный контроль</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0" w:tgtFrame="_blank" w:history="1">
        <w:r w:rsidRPr="00865E8D">
          <w:rPr>
            <w:rFonts w:ascii="Times New Roman" w:eastAsia="Times New Roman" w:hAnsi="Times New Roman" w:cs="Times New Roman"/>
            <w:color w:val="0000FF"/>
            <w:sz w:val="24"/>
            <w:szCs w:val="24"/>
            <w:lang w:eastAsia="ru-RU"/>
          </w:rPr>
          <w:t>Федеральным законом от 31 июля 2020 года № 248-ФЗ</w:t>
        </w:r>
      </w:hyperlink>
      <w:r w:rsidRPr="00865E8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2 изложен в редакции </w:t>
      </w:r>
      <w:hyperlink r:id="rId41"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lastRenderedPageBreak/>
        <w:t>ГЛАВА III. НЕПОСРЕДСТВЕННОЕ ОСУЩЕСТВЛЕНИЕ НАСЕЛЕНИЕМ МЕСТНОГО САМОУПРАВЛЕНИЯ И УЧАСТИЕ НАСЕЛЕНИЯ В ОСУЩЕСТВЛЕНИИ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Наряду с предусмотренными </w:t>
      </w:r>
      <w:hyperlink r:id="rId42" w:history="1">
        <w:r w:rsidRPr="00865E8D">
          <w:rPr>
            <w:rFonts w:ascii="Times New Roman" w:eastAsia="Times New Roman" w:hAnsi="Times New Roman" w:cs="Times New Roman"/>
            <w:color w:val="0000FF"/>
            <w:sz w:val="24"/>
            <w:szCs w:val="24"/>
            <w:lang w:eastAsia="ru-RU"/>
          </w:rPr>
          <w:t>федеральным Законом</w:t>
        </w:r>
      </w:hyperlink>
      <w:r w:rsidRPr="00865E8D">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3" w:history="1">
        <w:r w:rsidRPr="00865E8D">
          <w:rPr>
            <w:rFonts w:ascii="Times New Roman" w:eastAsia="Times New Roman" w:hAnsi="Times New Roman" w:cs="Times New Roman"/>
            <w:color w:val="0000FF"/>
            <w:sz w:val="24"/>
            <w:szCs w:val="24"/>
            <w:lang w:eastAsia="ru-RU"/>
          </w:rPr>
          <w:t>Конституции Российской Федерации</w:t>
        </w:r>
      </w:hyperlink>
      <w:r w:rsidRPr="00865E8D">
        <w:rPr>
          <w:rFonts w:ascii="Times New Roman" w:eastAsia="Times New Roman" w:hAnsi="Times New Roman" w:cs="Times New Roman"/>
          <w:color w:val="000000"/>
          <w:sz w:val="24"/>
          <w:szCs w:val="24"/>
          <w:lang w:eastAsia="ru-RU"/>
        </w:rPr>
        <w:t>, федеральным законам, законам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11. Местный референдум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w:t>
      </w:r>
      <w:r w:rsidRPr="00865E8D">
        <w:rPr>
          <w:rFonts w:ascii="Times New Roman" w:eastAsia="Times New Roman" w:hAnsi="Times New Roman" w:cs="Times New Roman"/>
          <w:b/>
          <w:bCs/>
          <w:color w:val="000000"/>
          <w:sz w:val="24"/>
          <w:szCs w:val="24"/>
          <w:lang w:eastAsia="ru-RU"/>
        </w:rPr>
        <w:t> </w:t>
      </w:r>
      <w:r w:rsidRPr="00865E8D">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w:t>
      </w:r>
      <w:r w:rsidRPr="00865E8D">
        <w:rPr>
          <w:rFonts w:ascii="Times New Roman" w:eastAsia="Times New Roman" w:hAnsi="Times New Roman" w:cs="Times New Roman"/>
          <w:color w:val="000000"/>
          <w:sz w:val="14"/>
          <w:szCs w:val="14"/>
          <w:lang w:eastAsia="ru-RU"/>
        </w:rPr>
        <w:t> </w:t>
      </w:r>
      <w:r w:rsidRPr="00865E8D">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w:t>
      </w:r>
      <w:r w:rsidRPr="00865E8D">
        <w:rPr>
          <w:rFonts w:ascii="Times New Roman" w:eastAsia="Times New Roman" w:hAnsi="Times New Roman" w:cs="Times New Roman"/>
          <w:color w:val="000000"/>
          <w:sz w:val="14"/>
          <w:szCs w:val="14"/>
          <w:lang w:eastAsia="ru-RU"/>
        </w:rPr>
        <w:t> </w:t>
      </w:r>
      <w:r w:rsidRPr="00865E8D">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w:t>
      </w:r>
      <w:r w:rsidRPr="00865E8D">
        <w:rPr>
          <w:rFonts w:ascii="Times New Roman" w:eastAsia="Times New Roman" w:hAnsi="Times New Roman" w:cs="Times New Roman"/>
          <w:color w:val="000000"/>
          <w:sz w:val="14"/>
          <w:szCs w:val="14"/>
          <w:lang w:eastAsia="ru-RU"/>
        </w:rPr>
        <w:t> </w:t>
      </w:r>
      <w:r w:rsidRPr="00865E8D">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w:t>
      </w:r>
      <w:r w:rsidRPr="00865E8D">
        <w:rPr>
          <w:rFonts w:ascii="Times New Roman" w:eastAsia="Times New Roman" w:hAnsi="Times New Roman" w:cs="Times New Roman"/>
          <w:color w:val="000000"/>
          <w:sz w:val="24"/>
          <w:szCs w:val="24"/>
          <w:lang w:eastAsia="ru-RU"/>
        </w:rPr>
        <w:lastRenderedPageBreak/>
        <w:t>(сходе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4" w:history="1">
        <w:r w:rsidRPr="00865E8D">
          <w:rPr>
            <w:rFonts w:ascii="Times New Roman" w:eastAsia="Times New Roman" w:hAnsi="Times New Roman" w:cs="Times New Roman"/>
            <w:color w:val="0000FF"/>
            <w:sz w:val="24"/>
            <w:szCs w:val="24"/>
            <w:lang w:eastAsia="ru-RU"/>
          </w:rPr>
          <w:t>законом</w:t>
        </w:r>
      </w:hyperlink>
      <w:r w:rsidRPr="00865E8D">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12. Муниципальные выборы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5" w:history="1">
        <w:r w:rsidRPr="00865E8D">
          <w:rPr>
            <w:rFonts w:ascii="Times New Roman" w:eastAsia="Times New Roman" w:hAnsi="Times New Roman" w:cs="Times New Roman"/>
            <w:color w:val="0000FF"/>
            <w:sz w:val="24"/>
            <w:szCs w:val="24"/>
            <w:lang w:eastAsia="ru-RU"/>
          </w:rPr>
          <w:t>Конституцией Российской Федерации</w:t>
        </w:r>
      </w:hyperlink>
      <w:r w:rsidRPr="00865E8D">
        <w:rPr>
          <w:rFonts w:ascii="Times New Roman" w:eastAsia="Times New Roman" w:hAnsi="Times New Roman" w:cs="Times New Roman"/>
          <w:color w:val="000000"/>
          <w:sz w:val="24"/>
          <w:szCs w:val="24"/>
          <w:lang w:eastAsia="ru-RU"/>
        </w:rPr>
        <w:t>, </w:t>
      </w:r>
      <w:hyperlink r:id="rId46" w:history="1">
        <w:r w:rsidRPr="00865E8D">
          <w:rPr>
            <w:rFonts w:ascii="Times New Roman" w:eastAsia="Times New Roman" w:hAnsi="Times New Roman" w:cs="Times New Roman"/>
            <w:color w:val="0000FF"/>
            <w:sz w:val="24"/>
            <w:szCs w:val="24"/>
            <w:lang w:eastAsia="ru-RU"/>
          </w:rPr>
          <w:t>федеральным законом</w:t>
        </w:r>
      </w:hyperlink>
      <w:r w:rsidRPr="00865E8D">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7" w:history="1">
        <w:r w:rsidRPr="00865E8D">
          <w:rPr>
            <w:rFonts w:ascii="Times New Roman" w:eastAsia="Times New Roman" w:hAnsi="Times New Roman" w:cs="Times New Roman"/>
            <w:color w:val="0000FF"/>
            <w:sz w:val="24"/>
            <w:szCs w:val="24"/>
            <w:lang w:eastAsia="ru-RU"/>
          </w:rPr>
          <w:t>законом Брянской области</w:t>
        </w:r>
      </w:hyperlink>
      <w:r w:rsidRPr="00865E8D">
        <w:rPr>
          <w:rFonts w:ascii="Times New Roman" w:eastAsia="Times New Roman" w:hAnsi="Times New Roman" w:cs="Times New Roman"/>
          <w:color w:val="000000"/>
          <w:sz w:val="24"/>
          <w:szCs w:val="24"/>
          <w:lang w:eastAsia="ru-RU"/>
        </w:rPr>
        <w:t>, определяющим гарантии реализации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случаях, установленных </w:t>
      </w:r>
      <w:hyperlink r:id="rId48" w:history="1">
        <w:r w:rsidRPr="00865E8D">
          <w:rPr>
            <w:rFonts w:ascii="Times New Roman" w:eastAsia="Times New Roman" w:hAnsi="Times New Roman" w:cs="Times New Roman"/>
            <w:color w:val="0000FF"/>
            <w:sz w:val="24"/>
            <w:szCs w:val="24"/>
            <w:lang w:eastAsia="ru-RU"/>
          </w:rPr>
          <w:t>федеральным законом</w:t>
        </w:r>
      </w:hyperlink>
      <w:r w:rsidRPr="00865E8D">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9" w:history="1">
        <w:r w:rsidRPr="00865E8D">
          <w:rPr>
            <w:rFonts w:ascii="Times New Roman" w:eastAsia="Times New Roman" w:hAnsi="Times New Roman" w:cs="Times New Roman"/>
            <w:color w:val="0000FF"/>
            <w:sz w:val="24"/>
            <w:szCs w:val="24"/>
            <w:lang w:eastAsia="ru-RU"/>
          </w:rPr>
          <w:t>федеральным законом</w:t>
        </w:r>
      </w:hyperlink>
      <w:r w:rsidRPr="00865E8D">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w:t>
      </w:r>
      <w:r w:rsidRPr="00865E8D">
        <w:rPr>
          <w:rFonts w:ascii="Times New Roman" w:eastAsia="Times New Roman" w:hAnsi="Times New Roman" w:cs="Times New Roman"/>
          <w:color w:val="000000"/>
          <w:sz w:val="24"/>
          <w:szCs w:val="24"/>
          <w:lang w:eastAsia="ru-RU"/>
        </w:rPr>
        <w:lastRenderedPageBreak/>
        <w:t>предусмотренных федеральным законом </w:t>
      </w:r>
      <w:hyperlink r:id="rId50"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1" w:tgtFrame="_blank" w:history="1">
        <w:r w:rsidRPr="00865E8D">
          <w:rPr>
            <w:rFonts w:ascii="Times New Roman" w:eastAsia="Times New Roman" w:hAnsi="Times New Roman" w:cs="Times New Roman"/>
            <w:color w:val="0000FF"/>
            <w:sz w:val="24"/>
            <w:szCs w:val="24"/>
            <w:lang w:eastAsia="ru-RU"/>
          </w:rPr>
          <w:t>Конституции Российской Федерации</w:t>
        </w:r>
      </w:hyperlink>
      <w:r w:rsidRPr="00865E8D">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2"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частью5 статьи 13 Федерального закона от 06.10.2003г № 131-ФЗ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8. 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3"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54"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13.1. Сход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i/>
          <w:iCs/>
          <w:color w:val="000000"/>
          <w:sz w:val="24"/>
          <w:szCs w:val="24"/>
          <w:lang w:eastAsia="ru-RU"/>
        </w:rPr>
        <w:t>/ подпункт 4) вступает в силу с 01.01.2021г./</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4 введен </w:t>
      </w:r>
      <w:hyperlink r:id="rId55"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5 введен </w:t>
      </w:r>
      <w:hyperlink r:id="rId56"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Сход граждан, предусмотренный подпунктом 5)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1.2 введен </w:t>
      </w:r>
      <w:hyperlink r:id="rId57"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w:t>
      </w:r>
      <w:r w:rsidRPr="00865E8D">
        <w:rPr>
          <w:rFonts w:ascii="Times New Roman" w:eastAsia="Times New Roman" w:hAnsi="Times New Roman" w:cs="Times New Roman"/>
          <w:color w:val="000000"/>
          <w:sz w:val="24"/>
          <w:szCs w:val="24"/>
          <w:lang w:eastAsia="ru-RU"/>
        </w:rPr>
        <w:lastRenderedPageBreak/>
        <w:t>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2 изложен в редакции </w:t>
      </w:r>
      <w:hyperlink r:id="rId58"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Редакции </w:t>
      </w:r>
      <w:hyperlink r:id="rId59"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на части территории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2. Публичные слушания проводятся по инициативе населения, Совета народных депутатов или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На публичные слушания должны выноситься: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0" w:tgtFrame="_blank" w:history="1">
        <w:r w:rsidRPr="00865E8D">
          <w:rPr>
            <w:rFonts w:ascii="Times New Roman" w:eastAsia="Times New Roman" w:hAnsi="Times New Roman" w:cs="Times New Roman"/>
            <w:color w:val="0000FF"/>
            <w:sz w:val="24"/>
            <w:szCs w:val="24"/>
            <w:lang w:eastAsia="ru-RU"/>
          </w:rPr>
          <w:t>Конституции Российской Федерации</w:t>
        </w:r>
      </w:hyperlink>
      <w:r w:rsidRPr="00865E8D">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61"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4"/>
          <w:szCs w:val="24"/>
          <w:lang w:eastAsia="ru-RU"/>
        </w:rPr>
        <w:t>4. </w:t>
      </w:r>
      <w:r w:rsidRPr="00865E8D">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Брасовского муниципального района </w:t>
      </w:r>
      <w:r w:rsidRPr="00865E8D">
        <w:rPr>
          <w:rFonts w:ascii="Times New Roman" w:eastAsia="Times New Roman" w:hAnsi="Times New Roman" w:cs="Times New Roman"/>
          <w:b/>
          <w:bCs/>
          <w:color w:val="000000"/>
          <w:sz w:val="24"/>
          <w:szCs w:val="24"/>
          <w:lang w:eastAsia="ru-RU"/>
        </w:rPr>
        <w:t>в </w:t>
      </w:r>
      <w:r w:rsidRPr="00865E8D">
        <w:rPr>
          <w:rFonts w:ascii="Times New Roman" w:eastAsia="Times New Roman" w:hAnsi="Times New Roman" w:cs="Times New Roman"/>
          <w:color w:val="000000"/>
          <w:sz w:val="24"/>
          <w:szCs w:val="24"/>
          <w:lang w:eastAsia="ru-RU"/>
        </w:rPr>
        <w:t>информационно-телекоммуникационной сети «Интернет»</w:t>
      </w:r>
      <w:r w:rsidRPr="00865E8D">
        <w:rPr>
          <w:rFonts w:ascii="Times New Roman" w:eastAsia="Times New Roman" w:hAnsi="Times New Roman" w:cs="Times New Roman"/>
          <w:b/>
          <w:bCs/>
          <w:color w:val="000000"/>
          <w:sz w:val="24"/>
          <w:szCs w:val="24"/>
          <w:lang w:eastAsia="ru-RU"/>
        </w:rPr>
        <w:t> </w:t>
      </w:r>
      <w:r w:rsidRPr="00865E8D">
        <w:rPr>
          <w:rFonts w:ascii="Times New Roman" w:eastAsia="Times New Roman" w:hAnsi="Times New Roman" w:cs="Times New Roman"/>
          <w:color w:val="000000"/>
          <w:sz w:val="24"/>
          <w:szCs w:val="24"/>
          <w:lang w:eastAsia="ru-RU"/>
        </w:rPr>
        <w:t>с учетом положений </w:t>
      </w:r>
      <w:hyperlink r:id="rId62" w:tgtFrame="_blank" w:history="1">
        <w:r w:rsidRPr="00865E8D">
          <w:rPr>
            <w:rFonts w:ascii="Times New Roman" w:eastAsia="Times New Roman" w:hAnsi="Times New Roman" w:cs="Times New Roman"/>
            <w:color w:val="0000FF"/>
            <w:sz w:val="24"/>
            <w:szCs w:val="24"/>
            <w:lang w:eastAsia="ru-RU"/>
          </w:rPr>
          <w:t>Федерального закона от 9 февраля 2009 года № 8-ФЗ</w:t>
        </w:r>
      </w:hyperlink>
      <w:r w:rsidRPr="00865E8D">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4 изложен в редакции </w:t>
      </w:r>
      <w:hyperlink r:id="rId63"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865E8D">
        <w:rPr>
          <w:rFonts w:ascii="Times New Roman" w:eastAsia="Times New Roman" w:hAnsi="Times New Roman" w:cs="Times New Roman"/>
          <w:color w:val="000000"/>
          <w:sz w:val="24"/>
          <w:szCs w:val="24"/>
          <w:lang w:eastAsia="ru-RU"/>
        </w:rPr>
        <w:lastRenderedPageBreak/>
        <w:t>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5 изложен в редакции </w:t>
      </w:r>
      <w:hyperlink r:id="rId64"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 включая мотивированное обоснование принятых решений.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65"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17. Собрание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 изложен в редакции </w:t>
      </w:r>
      <w:hyperlink r:id="rId66"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(абзац введен </w:t>
      </w:r>
      <w:hyperlink r:id="rId67"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19. Опрос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Опрос граждан проводится на всей территории или на части территории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2 изложен в редакции </w:t>
      </w:r>
      <w:hyperlink r:id="rId68"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Опрос граждан проводится по инициативе: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 Совета народных депутатов или главы сельского поселения - по вопросам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3 введен </w:t>
      </w:r>
      <w:hyperlink r:id="rId69"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Добриковского сельского Совета народных депутатов в соответствии с законом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4 изложен в редакции </w:t>
      </w:r>
      <w:hyperlink r:id="rId70"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дата и сроки проведения опроса;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методика проведения опроса;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форма опросного листа;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5 изложен в редакции </w:t>
      </w:r>
      <w:hyperlink r:id="rId71"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72" w:history="1">
        <w:r w:rsidRPr="00865E8D">
          <w:rPr>
            <w:rFonts w:ascii="Times New Roman" w:eastAsia="Times New Roman" w:hAnsi="Times New Roman" w:cs="Times New Roman"/>
            <w:color w:val="0000FF"/>
            <w:sz w:val="24"/>
            <w:szCs w:val="24"/>
            <w:lang w:eastAsia="ru-RU"/>
          </w:rPr>
          <w:t>от 02.05.2006 №59-ФЗ</w:t>
        </w:r>
      </w:hyperlink>
      <w:r w:rsidRPr="00865E8D">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 Структуру органов местного самоуправления сельского поселения составляют: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представительный орган муниципального образования -Добриковский сельский Совет народных депутатов (далее - сельский Совет народных депутатов, Совет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глава муниципального образования - глава Добриковского сельского поселения (далее - глава сельского поселения, глава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местная администрация (исполнительно-распорядительный орган муниципального образования) - Добриковская сельская администрация (далее - сельская администрация, администрация);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контрольно-счетный орган муниципального образования - ревизионная комиссия Добриковского сельского поселения (далее - контрольно-счетный орган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73" w:tgtFrame="_blank" w:history="1">
        <w:r w:rsidRPr="00865E8D">
          <w:rPr>
            <w:rFonts w:ascii="Times New Roman" w:eastAsia="Times New Roman" w:hAnsi="Times New Roman" w:cs="Times New Roman"/>
            <w:color w:val="0000FF"/>
            <w:sz w:val="24"/>
            <w:szCs w:val="24"/>
            <w:lang w:eastAsia="ru-RU"/>
          </w:rPr>
          <w:t>Федеральным законом от 06.10.2003г. №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color w:val="000000"/>
          <w:sz w:val="24"/>
          <w:szCs w:val="24"/>
          <w:lang w:eastAsia="ru-RU"/>
        </w:rPr>
        <w:t>6. Добриковский сельский Совет народных депутатов и Добриковская сельская администрация как юридические лица действуют на основании общих для организаций данного вида положений </w:t>
      </w:r>
      <w:hyperlink r:id="rId74" w:tgtFrame="_blank" w:history="1">
        <w:r w:rsidRPr="00865E8D">
          <w:rPr>
            <w:rFonts w:ascii="Times New Roman" w:eastAsia="Times New Roman" w:hAnsi="Times New Roman" w:cs="Times New Roman"/>
            <w:color w:val="0000FF"/>
            <w:sz w:val="24"/>
            <w:szCs w:val="24"/>
            <w:u w:val="single"/>
            <w:lang w:eastAsia="ru-RU"/>
          </w:rPr>
          <w:t>Федерального закона от 06.10.2003г. №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75" w:tgtFrame="_blank" w:history="1">
        <w:r w:rsidRPr="00865E8D">
          <w:rPr>
            <w:rFonts w:ascii="Times New Roman" w:eastAsia="Times New Roman" w:hAnsi="Times New Roman" w:cs="Times New Roman"/>
            <w:color w:val="0000FF"/>
            <w:sz w:val="24"/>
            <w:szCs w:val="24"/>
            <w:u w:val="single"/>
            <w:lang w:eastAsia="ru-RU"/>
          </w:rPr>
          <w:t>Гражданским кодексом</w:t>
        </w:r>
      </w:hyperlink>
      <w:r w:rsidRPr="00865E8D">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22. Добриковский сельский Совет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 настоящей статьи распространяется на правоотношения, возникшие в связи с проведением выборов депутатов Добриковского сельского Совета народных депутатов второго созыва)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Добриковский сельский Совет народных депутатов состоит из 7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Срок полномочий Добриковского сельского Совета народных депутатов составляет 5 лет.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Организацию деятельности Совета народных депутатов осуществляет глава сельского поселения, который является председателем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23. Компетенция Добриковского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исключительной компетенции Добриковского Совета народных депутатов находится: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принятие Устава Добриковского сельского поселения и внесение в него изменений и дополнений;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определение порядка формирования, обеспечения размещения, исполнения и контроля за исполнением муниципального заказа;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утверждение схемы избирательных округов;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76"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77"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Федерального закона </w:t>
      </w:r>
      <w:hyperlink r:id="rId78"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79"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народных депутатов. Решения Совета народных депутатов, устанавливающие правила, обязательные для исполнения на территории </w:t>
      </w:r>
      <w:r w:rsidRPr="00865E8D">
        <w:rPr>
          <w:rFonts w:ascii="Times New Roman" w:eastAsia="Times New Roman" w:hAnsi="Times New Roman" w:cs="Times New Roman"/>
          <w:color w:val="000000"/>
          <w:sz w:val="24"/>
          <w:szCs w:val="24"/>
          <w:lang w:eastAsia="ru-RU"/>
        </w:rPr>
        <w:lastRenderedPageBreak/>
        <w:t>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0"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Устав Добриковского сельского поселения, решение о внесении изменений и (или) дополнений в устав Добриковского сельского поселения принимаются большинством в две трети голосов от установленной численности депутатов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4.1.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81" w:history="1">
        <w:r w:rsidRPr="00865E8D">
          <w:rPr>
            <w:rFonts w:ascii="Times New Roman" w:eastAsia="Times New Roman" w:hAnsi="Times New Roman" w:cs="Times New Roman"/>
            <w:color w:val="0000FF"/>
            <w:sz w:val="24"/>
            <w:szCs w:val="24"/>
            <w:lang w:eastAsia="ru-RU"/>
          </w:rPr>
          <w:t>Налоговым кодексом Российской Федерации</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26. Депутат Добриковского сельского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2"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Депутаты Совета народных депутатов осуществляют свои полномочия как правило на непостоянной основе.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865E8D">
        <w:rPr>
          <w:rFonts w:ascii="Times New Roman" w:eastAsia="Times New Roman" w:hAnsi="Times New Roman" w:cs="Times New Roman"/>
          <w:color w:val="000000"/>
          <w:sz w:val="24"/>
          <w:szCs w:val="24"/>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1 изложен в редакции </w:t>
      </w:r>
      <w:hyperlink r:id="rId83"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11. Депутат должен соблюдать ограничения, запреты, исполнять обязанности, которые установлены </w:t>
      </w:r>
      <w:hyperlink r:id="rId84" w:tgtFrame="_blank" w:history="1">
        <w:r w:rsidRPr="00865E8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65E8D">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5" w:tgtFrame="_blank" w:history="1">
        <w:r w:rsidRPr="00865E8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65E8D">
        <w:rPr>
          <w:rFonts w:ascii="Times New Roman" w:eastAsia="Times New Roman" w:hAnsi="Times New Roman" w:cs="Times New Roman"/>
          <w:color w:val="000000"/>
          <w:sz w:val="24"/>
          <w:szCs w:val="24"/>
          <w:lang w:eastAsia="ru-RU"/>
        </w:rPr>
        <w:t> «О противодействии коррупции», </w:t>
      </w:r>
      <w:hyperlink r:id="rId86" w:tgtFrame="_blank" w:history="1">
        <w:r w:rsidRPr="00865E8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865E8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865E8D">
          <w:rPr>
            <w:rFonts w:ascii="Times New Roman" w:eastAsia="Times New Roman" w:hAnsi="Times New Roman" w:cs="Times New Roman"/>
            <w:color w:val="0000FF"/>
            <w:sz w:val="24"/>
            <w:szCs w:val="24"/>
            <w:lang w:eastAsia="ru-RU"/>
          </w:rPr>
          <w:t>Федеральным законом от 7 мая 2013 года № 79-ФЗ</w:t>
        </w:r>
      </w:hyperlink>
      <w:r w:rsidRPr="00865E8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88"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27. Досрочное прекращение полномочий депутата Добриковского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смерти;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отставки по собственному желанию;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7 изложен в редакции </w:t>
      </w:r>
      <w:hyperlink r:id="rId89"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отзыва избирателями;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0"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91"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2.1 введен </w:t>
      </w:r>
      <w:hyperlink r:id="rId92"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93"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28. Глава Добриковского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Глава поселения является высшим должностным лицом поселения и наделяется настоящим Уставом собственными полномочиями на постоянной основе по решению вопросов местного значения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Порядок избрания главы сельского поселения определяется Регламентом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Глава поселения в соответствии с настоящим уставом исполняет полномочия председателя Совета народных депутатов, возглавляет сельскую администрацию и руководит ее деятельностью на принципах единоначалия.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Осуществляющий свои полномочия на постоянной основе глава поселения не вправе: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865E8D">
        <w:rPr>
          <w:rFonts w:ascii="Times New Roman" w:eastAsia="Times New Roman" w:hAnsi="Times New Roman" w:cs="Times New Roman"/>
          <w:color w:val="000000"/>
          <w:sz w:val="24"/>
          <w:szCs w:val="24"/>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1 изложен в редакции </w:t>
      </w:r>
      <w:hyperlink r:id="rId94"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Глава сельского поселения должен соблюдать ограничения, запреты, исполнять обязанности, которые установлены </w:t>
      </w:r>
      <w:hyperlink r:id="rId95" w:tgtFrame="_blank" w:history="1">
        <w:r w:rsidRPr="00865E8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65E8D">
        <w:rPr>
          <w:rFonts w:ascii="Times New Roman" w:eastAsia="Times New Roman" w:hAnsi="Times New Roman" w:cs="Times New Roman"/>
          <w:color w:val="000000"/>
          <w:sz w:val="24"/>
          <w:szCs w:val="24"/>
          <w:lang w:eastAsia="ru-RU"/>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96" w:tgtFrame="_blank" w:history="1">
        <w:r w:rsidRPr="00865E8D">
          <w:rPr>
            <w:rFonts w:ascii="Times New Roman" w:eastAsia="Times New Roman" w:hAnsi="Times New Roman" w:cs="Times New Roman"/>
            <w:color w:val="0000FF"/>
            <w:sz w:val="24"/>
            <w:szCs w:val="24"/>
            <w:lang w:eastAsia="ru-RU"/>
          </w:rPr>
          <w:t>Федеральным законом от 7 мая 2013 года № 79-ФЗ</w:t>
        </w:r>
      </w:hyperlink>
      <w:r w:rsidRPr="00865E8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97"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28.1. применяется к главе сельского поселения, избрание которого состоится после истечения срока полномочий Совета народных депутатов, принявшего решение об изменении структуры и полномочий органов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28.1. Глава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0"/>
          <w:szCs w:val="20"/>
          <w:lang w:eastAsia="ru-RU"/>
        </w:rPr>
        <w:t>Исключен решением</w:t>
      </w:r>
      <w:hyperlink r:id="rId98" w:tgtFrame="_blank" w:history="1">
        <w:r w:rsidRPr="00865E8D">
          <w:rPr>
            <w:rFonts w:ascii="Times New Roman" w:eastAsia="Times New Roman" w:hAnsi="Times New Roman" w:cs="Times New Roman"/>
            <w:b/>
            <w:bCs/>
            <w:color w:val="0000FF"/>
            <w:sz w:val="20"/>
            <w:szCs w:val="20"/>
            <w:lang w:eastAsia="ru-RU"/>
          </w:rPr>
          <w:t>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Глава сельского поселения в сфере организации деятельности Совета народных депутатов осуществляет следующие полномочия: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вносит на рассмотрение в Совет народных депутатов проекты муниципальных нормативных правовых актов;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вправе требовать созыва внеочередного заседания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предлагает вопросы в повестку дня заседаний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представляет на утверждение Совета народных депутатов планы и программы социально экономического развития сельского поселения, отчеты об их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заключает договоры и соглашения в рамках межмуниципального сотрудничества в пределах своих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9) осуществляет руководство подготовкой заседаний Совета народных депутатов и вопросов, вносимых на рассмотрение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созывает заседания Совета народных депутатов, доводит до сведения депутатов время и место их проведения, а также проект повестки дня;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ведет в соответствии с порядком, установленным правовыми актами Совета народных депутатов, заседания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осуществляет общее руководство работой аппарата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13) оказывает содействие депутатам в осуществлении ими своих полномочий, организует обеспечение их необходимой информацией;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14) принимает меры по обеспечению гласности и учету общественного мнения в работе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15) подписывает протоколы заседаний и иные документы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16) организует в Совете народных депутатов прием граждан, рассмотрение их обращений или предложений;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17)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18) координирует деятельность комиссий Совета народных депутатов и депутатских групп;</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сфере осуществления исполнительно-распорядительной деятельности глава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осуществляет общее руководство деятельностью сельской администрации, ее структурных подразделений по решению вопросов, отнесенных к компетенции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заключает от имени сельской администрации договоры в пределах своей компетенции;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разрабатывает и представляет на утверждение Совета народных депутатов структуру сельской администрации, формирует штат сельской администрации в пределах утвержденных в бюджете средств на содержание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утверждает положения о структурных подразделениях сельской администрации, не наделенными правами юридического лица;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осуществляет функции распорядителя бюджетных средств, при исполнении местного бюджета;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разрабатывает и вносит в Совет народных депутатов на утверждение проект бюджета сельского поселения (местного бюджета), планы и программы социально - экономического развития сельского поселения, а также отчеты об их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назначает на должность и освобождает от должности заместителей главы поселения, руководителей структурных подразделений сельской администрации, а также решает вопросы применения к ним мер поощрения и дисциплинарной ответственности;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осуществляет иные полномочия в соответствии с федеральными законами, законами Брянской области, настоящим Уставом.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Глава поселения должен соблюдать ограничения, запреты, исполнять обязанности, которые установлены </w:t>
      </w:r>
      <w:hyperlink r:id="rId99" w:tgtFrame="_blank" w:history="1">
        <w:r w:rsidRPr="00865E8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65E8D">
        <w:rPr>
          <w:rFonts w:ascii="Times New Roman" w:eastAsia="Times New Roman" w:hAnsi="Times New Roman" w:cs="Times New Roman"/>
          <w:color w:val="000000"/>
          <w:sz w:val="24"/>
          <w:szCs w:val="24"/>
          <w:lang w:eastAsia="ru-RU"/>
        </w:rPr>
        <w:t> «О противодействии коррупции», </w:t>
      </w:r>
      <w:hyperlink r:id="rId100" w:tgtFrame="_blank" w:history="1">
        <w:r w:rsidRPr="00865E8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865E8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865E8D">
          <w:rPr>
            <w:rFonts w:ascii="Times New Roman" w:eastAsia="Times New Roman" w:hAnsi="Times New Roman" w:cs="Times New Roman"/>
            <w:color w:val="0000FF"/>
            <w:sz w:val="24"/>
            <w:szCs w:val="24"/>
            <w:lang w:eastAsia="ru-RU"/>
          </w:rPr>
          <w:t>Федеральным законом от 7 мая 2013 года № 79-ФЗ</w:t>
        </w:r>
      </w:hyperlink>
      <w:r w:rsidRPr="00865E8D">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w:t>
      </w:r>
      <w:r w:rsidRPr="00865E8D">
        <w:rPr>
          <w:rFonts w:ascii="Times New Roman" w:eastAsia="Times New Roman" w:hAnsi="Times New Roman" w:cs="Times New Roman"/>
          <w:color w:val="000000"/>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Глава поселения в пределах своих полномочий издает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Глава поселения несет ответственность за деятельность сельской администрации, структурных подразделений.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Глава поселения подконтролен и подотчетен населению и Совету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02"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29.1.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29.1. Полномочия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0"/>
          <w:szCs w:val="20"/>
          <w:lang w:eastAsia="ru-RU"/>
        </w:rPr>
        <w:t>Исключен решением</w:t>
      </w:r>
      <w:hyperlink r:id="rId103" w:tgtFrame="_blank" w:history="1">
        <w:r w:rsidRPr="00865E8D">
          <w:rPr>
            <w:rFonts w:ascii="Times New Roman" w:eastAsia="Times New Roman" w:hAnsi="Times New Roman" w:cs="Times New Roman"/>
            <w:b/>
            <w:bCs/>
            <w:color w:val="0000FF"/>
            <w:sz w:val="20"/>
            <w:szCs w:val="20"/>
            <w:lang w:eastAsia="ru-RU"/>
          </w:rPr>
          <w:t>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смерти;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отставки по собственному желанию;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04" w:tgtFrame="_blank" w:history="1">
        <w:r w:rsidRPr="00865E8D">
          <w:rPr>
            <w:rFonts w:ascii="Times New Roman" w:eastAsia="Times New Roman" w:hAnsi="Times New Roman" w:cs="Times New Roman"/>
            <w:color w:val="0000FF"/>
            <w:sz w:val="24"/>
            <w:szCs w:val="24"/>
            <w:lang w:eastAsia="ru-RU"/>
          </w:rPr>
          <w:t>от 06.10.2003 № 131</w:t>
        </w:r>
      </w:hyperlink>
      <w:r w:rsidRPr="00865E8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отрешения от должности в соответствии со статьёй 74 Федерального закона от 06.10.2003 г № 131-ФЗ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05" w:tgtFrame="_blank" w:history="1">
        <w:r w:rsidRPr="00865E8D">
          <w:rPr>
            <w:rFonts w:ascii="Times New Roman" w:eastAsia="Times New Roman" w:hAnsi="Times New Roman" w:cs="Times New Roman"/>
            <w:color w:val="0000FF"/>
            <w:sz w:val="24"/>
            <w:szCs w:val="24"/>
            <w:lang w:eastAsia="ru-RU"/>
          </w:rPr>
          <w:t>от 06.10.2003 года №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14) отзыва избирателями.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1.1. Полномочия главы Добриковского поселения в случаях, предусмотренных подпунктами 1, 5-10, 14 пункта 1 настоящей статьи, прекращаются со дня наступления </w:t>
      </w:r>
      <w:r w:rsidRPr="00865E8D">
        <w:rPr>
          <w:rFonts w:ascii="Times New Roman" w:eastAsia="Times New Roman" w:hAnsi="Times New Roman" w:cs="Times New Roman"/>
          <w:color w:val="000000"/>
          <w:sz w:val="24"/>
          <w:szCs w:val="24"/>
          <w:lang w:eastAsia="ru-RU"/>
        </w:rPr>
        <w:lastRenderedPageBreak/>
        <w:t>предусмотренных в данных подпунктах оснований, о чем на ближайшем заседании Советом народных депутатов принимается соответствующее решение.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Полномочия главы Добриковского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Добриковского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Полномочия главы Добриковского поселения в случае, предусмотренном подпунктом 4 пункта 1 настоящей статьи, прекращаются со дня издания Губернатором Брянской области правового акта об отрешении от должности главы Добриковского поселения. Полномочия главы Добриковского поселения в случаях, предусмотренных подпунктами 11,12,13 пункта 1 настоящей статьи, прекращаются в соответствии с законом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1.1 введен в редакции </w:t>
      </w:r>
      <w:hyperlink r:id="rId106"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 избираемого Советом народных депутатов из своего состава, до вступления решения суда в законную силу.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Решение о досрочном прекращении полномочий главы сельского поселения принимается Добриковским сельским Советом народных депутатов двумя третями голосов от установленного числа депутатов, в порядке, предусмотренном регламентом Совета народных депутатов, не позднее 20 дней с момента наступления оснований для досрочного прекращения».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4 введен </w:t>
      </w:r>
      <w:hyperlink r:id="rId107"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08"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09"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 оказывает содействие депутатам в осуществлении ими своих полномочий, организует обеспечение их необходимой информацией;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осуществляющим свои полномочия на постоянной основе, за счет средств бюджета сельского поселения гарантируются: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компенсационные выплаты на случай гибели (смерти), причинения увечья или иного повреждения здоровья в связи с осуществлением главой Добриковского сельского поселения, депутатом Совета народных депутатов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(Подпункт 7 изложен в редакции </w:t>
      </w:r>
      <w:hyperlink r:id="rId110"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пенсионное обеспечение;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Главе сельского поселения, депутату Совета народных депутатов, не осуществляющим свои полномочия на постоянной основе, за счет средств бюджета сельского поселения гарантируются: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11"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Депутату Добриковского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4 введен </w:t>
      </w:r>
      <w:hyperlink r:id="rId112"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33. Добриковская сельская администрация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Добриковская сельская администрация -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Добриковская сельская администрация обладает правами юридического лица.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Структура администрации утверждается решением Совета народных депутатов по представлению главы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3.1. настоящей статьи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3.1. Структура сельской администрации утверждается решением Совета народных депутатов по представлению главы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Добриковская сельская администрация формируется главой сельской администрации в соответствии с федеральными законами, законами Брянской области, согласно штатного расписания в пределах средств, предусмотренных в местном бюджете для содержания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4.1. настоящей статьи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4.1. Добриковская сельская администрация формируется главой сельского поселения в соответствии с федеральными законами, законами Брянской области, согласно штатного расписания в пределах средств, предусмотренных в местном бюджете для содержания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34. Глава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(Исключена: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Решение Добриковского сельского Совета народных депутатов от 11.02.2012г. </w:t>
      </w:r>
      <w:hyperlink r:id="rId113" w:tgtFrame="_blank" w:history="1">
        <w:r w:rsidRPr="00865E8D">
          <w:rPr>
            <w:rFonts w:ascii="Times New Roman" w:eastAsia="Times New Roman" w:hAnsi="Times New Roman" w:cs="Times New Roman"/>
            <w:color w:val="0000FF"/>
            <w:sz w:val="24"/>
            <w:szCs w:val="24"/>
            <w:lang w:eastAsia="ru-RU"/>
          </w:rPr>
          <w:t>№2-92, НГР:RU325013062013001</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разрабатывает и представляет на утверждение Совета народных депутатов структуру администрации, формирует штат администрации в пределах утвержденных в бюджете средств на содержание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 осуществляет иные полномочия, предусмотренные настоящим уставом и положением об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14" w:tgtFrame="_blank" w:history="1">
        <w:r w:rsidRPr="00865E8D">
          <w:rPr>
            <w:rFonts w:ascii="Times New Roman" w:eastAsia="Times New Roman" w:hAnsi="Times New Roman" w:cs="Times New Roman"/>
            <w:color w:val="0000FF"/>
            <w:sz w:val="24"/>
            <w:szCs w:val="24"/>
            <w:u w:val="single"/>
            <w:lang w:eastAsia="ru-RU"/>
          </w:rPr>
          <w:t>Федеральным законом от 26.12.2008г. № 294-ФЗ</w:t>
        </w:r>
      </w:hyperlink>
      <w:r w:rsidRPr="00865E8D">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деятельности сельской администрации в сфере осуществления муниципального контроля устанавливаются муниципальным правовым актом;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Порядок организации и деятельности контрольно-счетного органа сельского поселения определяется </w:t>
      </w:r>
      <w:hyperlink r:id="rId115" w:tgtFrame="_blank" w:history="1">
        <w:r w:rsidRPr="00865E8D">
          <w:rPr>
            <w:rFonts w:ascii="Times New Roman" w:eastAsia="Times New Roman" w:hAnsi="Times New Roman" w:cs="Times New Roman"/>
            <w:color w:val="0000FF"/>
            <w:sz w:val="24"/>
            <w:szCs w:val="24"/>
            <w:u w:val="single"/>
            <w:lang w:eastAsia="ru-RU"/>
          </w:rPr>
          <w:t>Федеральным законом от 7 февраля 2011 года N 6-ФЗ</w:t>
        </w:r>
      </w:hyperlink>
      <w:r w:rsidRPr="00865E8D">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16" w:tgtFrame="_blank" w:history="1">
        <w:r w:rsidRPr="00865E8D">
          <w:rPr>
            <w:rFonts w:ascii="Times New Roman" w:eastAsia="Times New Roman" w:hAnsi="Times New Roman" w:cs="Times New Roman"/>
            <w:color w:val="0000FF"/>
            <w:sz w:val="24"/>
            <w:szCs w:val="24"/>
            <w:u w:val="single"/>
            <w:lang w:eastAsia="ru-RU"/>
          </w:rPr>
          <w:t>Федеральным законом от 06.10.2003г. №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17" w:tgtFrame="_blank" w:history="1">
        <w:r w:rsidRPr="00865E8D">
          <w:rPr>
            <w:rFonts w:ascii="Times New Roman" w:eastAsia="Times New Roman" w:hAnsi="Times New Roman" w:cs="Times New Roman"/>
            <w:color w:val="0000FF"/>
            <w:sz w:val="24"/>
            <w:szCs w:val="24"/>
            <w:u w:val="single"/>
            <w:lang w:eastAsia="ru-RU"/>
          </w:rPr>
          <w:t>Бюджетным кодексом</w:t>
        </w:r>
      </w:hyperlink>
      <w:r w:rsidRPr="00865E8D">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Наименование, полномочия, состав и порядок деятельности контрольно-счетного органа сельского поселения устанавливаются нормативным правовым актом Совета народных депутатов в соответствии с </w:t>
      </w:r>
      <w:hyperlink r:id="rId118" w:tgtFrame="_blank" w:history="1">
        <w:r w:rsidRPr="00865E8D">
          <w:rPr>
            <w:rFonts w:ascii="Times New Roman" w:eastAsia="Times New Roman" w:hAnsi="Times New Roman" w:cs="Times New Roman"/>
            <w:color w:val="0000FF"/>
            <w:sz w:val="24"/>
            <w:szCs w:val="24"/>
            <w:u w:val="single"/>
            <w:lang w:eastAsia="ru-RU"/>
          </w:rPr>
          <w:t>Федеральным законом от 7 февраля 2011 года N 6-ФЗ</w:t>
        </w:r>
      </w:hyperlink>
      <w:r w:rsidRPr="00865E8D">
        <w:rPr>
          <w:rFonts w:ascii="Times New Roman" w:eastAsia="Times New Roman" w:hAnsi="Times New Roman" w:cs="Times New Roman"/>
          <w:color w:val="000000"/>
          <w:sz w:val="24"/>
          <w:szCs w:val="24"/>
          <w:lang w:eastAsia="ru-RU"/>
        </w:rPr>
        <w:t xml:space="preserve"> «Об общих </w:t>
      </w:r>
      <w:r w:rsidRPr="00865E8D">
        <w:rPr>
          <w:rFonts w:ascii="Times New Roman" w:eastAsia="Times New Roman" w:hAnsi="Times New Roman" w:cs="Times New Roman"/>
          <w:color w:val="000000"/>
          <w:sz w:val="24"/>
          <w:szCs w:val="24"/>
          <w:lang w:eastAsia="ru-RU"/>
        </w:rPr>
        <w:lastRenderedPageBreak/>
        <w:t>принципах организации и деятельности контрольно-счетных органов субъектов Российской Федерации и муниципальных образований».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Сельский Совет народных депутатов вправе заключать соглашения с Брасовским районным Советом народных депутатов района о передаче контрольно-счетному органу Брасовского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4"/>
          <w:szCs w:val="24"/>
          <w:lang w:eastAsia="ru-RU"/>
        </w:rPr>
        <w:t>Статья 38. – Исключена </w:t>
      </w:r>
      <w:hyperlink r:id="rId119"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color w:val="000000"/>
          <w:sz w:val="26"/>
          <w:szCs w:val="26"/>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39. Муниципальная служба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20" w:history="1">
        <w:r w:rsidRPr="00865E8D">
          <w:rPr>
            <w:rFonts w:ascii="Times New Roman" w:eastAsia="Times New Roman" w:hAnsi="Times New Roman" w:cs="Times New Roman"/>
            <w:color w:val="0000FF"/>
            <w:sz w:val="24"/>
            <w:szCs w:val="24"/>
            <w:lang w:eastAsia="ru-RU"/>
          </w:rPr>
          <w:t>законом Брянской области</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21" w:history="1">
        <w:r w:rsidRPr="00865E8D">
          <w:rPr>
            <w:rFonts w:ascii="Times New Roman" w:eastAsia="Times New Roman" w:hAnsi="Times New Roman" w:cs="Times New Roman"/>
            <w:color w:val="0000FF"/>
            <w:sz w:val="24"/>
            <w:szCs w:val="24"/>
            <w:lang w:eastAsia="ru-RU"/>
          </w:rPr>
          <w:t>законом Брянской области</w:t>
        </w:r>
      </w:hyperlink>
      <w:r w:rsidRPr="00865E8D">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Правовое регулирование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22" w:history="1">
        <w:r w:rsidRPr="00865E8D">
          <w:rPr>
            <w:rFonts w:ascii="Times New Roman" w:eastAsia="Times New Roman" w:hAnsi="Times New Roman" w:cs="Times New Roman"/>
            <w:color w:val="0000FF"/>
            <w:sz w:val="24"/>
            <w:szCs w:val="24"/>
            <w:lang w:eastAsia="ru-RU"/>
          </w:rPr>
          <w:t>федеральным законом</w:t>
        </w:r>
      </w:hyperlink>
      <w:r w:rsidRPr="00865E8D">
        <w:rPr>
          <w:rFonts w:ascii="Times New Roman" w:eastAsia="Times New Roman" w:hAnsi="Times New Roman" w:cs="Times New Roman"/>
          <w:color w:val="000000"/>
          <w:sz w:val="24"/>
          <w:szCs w:val="24"/>
          <w:lang w:eastAsia="ru-RU"/>
        </w:rPr>
        <w:t>, а также принимаемым в соответствии с ним </w:t>
      </w:r>
      <w:hyperlink r:id="rId123" w:history="1">
        <w:r w:rsidRPr="00865E8D">
          <w:rPr>
            <w:rFonts w:ascii="Times New Roman" w:eastAsia="Times New Roman" w:hAnsi="Times New Roman" w:cs="Times New Roman"/>
            <w:color w:val="0000FF"/>
            <w:sz w:val="24"/>
            <w:szCs w:val="24"/>
            <w:lang w:eastAsia="ru-RU"/>
          </w:rPr>
          <w:t>законом Брянской области</w:t>
        </w:r>
      </w:hyperlink>
      <w:r w:rsidRPr="00865E8D">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41. Муниципальные правовые акты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а) Устав Добриковского сельского поселения, правовые акты, принятые на местном референдуме, сходе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б) нормативные и иные правовые акты Добриковского сельского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в) правовые акты главы администрации Добриковского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Муниципальные правовые акты органов местного самоуправления Добриковского сельского поселения, должностных лиц местного самоуправления Добриковского сельского поселения вступают в силу на территории Добриковского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Приказы руководителя структурного подразделения органа местного самоуправления Добриковского сельского поселения вступают в силу со дня его подписания, если иное не определено в самом приказе.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4. Устав Добриковского сельского поселения и оформленные в виде правовых актов решения, принятые на местном референдуме, сходе граждан являются актами высшей </w:t>
      </w:r>
      <w:r w:rsidRPr="00865E8D">
        <w:rPr>
          <w:rFonts w:ascii="Times New Roman" w:eastAsia="Times New Roman" w:hAnsi="Times New Roman" w:cs="Times New Roman"/>
          <w:color w:val="000000"/>
          <w:sz w:val="24"/>
          <w:szCs w:val="24"/>
          <w:lang w:eastAsia="ru-RU"/>
        </w:rPr>
        <w:lastRenderedPageBreak/>
        <w:t>юридической силы. Никакие иные правовые акты Добриковского сельского поселения не должны противоречить им. Правовые акты, принятые органами местного самоуправления Добриковского сельского поселения обязательны для исполнения на всей территории Добриковского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Муниципальные нормативные правовые акты Добриковского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Добриковского сельского поселения, утвержденным Добриковского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Добриковского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Муниципальным правовым актом главы Добриковского сельского поселения определяется лицо, ответственное за своевременность и достоверность опубликования муниципальных правовых актов.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 помещениях Добриковской сельской администрации, Добриковской сельской библиотеки, Хотеевской сельской библиотеки.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5 изложен в редакции </w:t>
      </w:r>
      <w:hyperlink r:id="rId124"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5.1 изложен в редакции </w:t>
      </w:r>
      <w:hyperlink r:id="rId125"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4"/>
          <w:szCs w:val="24"/>
          <w:lang w:eastAsia="ru-RU"/>
        </w:rPr>
        <w:t>5.1.1. </w:t>
      </w:r>
      <w:r w:rsidRPr="00865E8D">
        <w:rPr>
          <w:rFonts w:ascii="Times New Roman" w:eastAsia="Times New Roman" w:hAnsi="Times New Roman" w:cs="Times New Roman"/>
          <w:color w:val="000000"/>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26" w:tgtFrame="_blank" w:history="1">
        <w:r w:rsidRPr="00865E8D">
          <w:rPr>
            <w:rFonts w:ascii="Times New Roman" w:eastAsia="Times New Roman" w:hAnsi="Times New Roman" w:cs="Times New Roman"/>
            <w:color w:val="0000FF"/>
            <w:sz w:val="24"/>
            <w:szCs w:val="24"/>
            <w:lang w:eastAsia="ru-RU"/>
          </w:rPr>
          <w:t>Федеральным законом от 31 июля 2020 года № 247-ФЗ</w:t>
        </w:r>
      </w:hyperlink>
      <w:r w:rsidRPr="00865E8D">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(подпункт 5.1.1 введен </w:t>
      </w:r>
      <w:hyperlink r:id="rId127"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4"/>
          <w:szCs w:val="24"/>
          <w:lang w:eastAsia="ru-RU"/>
        </w:rPr>
        <w:t>5.2.</w:t>
      </w:r>
      <w:r w:rsidRPr="00865E8D">
        <w:rPr>
          <w:rFonts w:ascii="Times New Roman" w:eastAsia="Times New Roman" w:hAnsi="Times New Roman" w:cs="Times New Roman"/>
          <w:color w:val="000000"/>
          <w:sz w:val="24"/>
          <w:szCs w:val="24"/>
          <w:lang w:eastAsia="ru-RU"/>
        </w:rPr>
        <w:t>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5.2. изложен в редакции </w:t>
      </w:r>
      <w:hyperlink r:id="rId128"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Пункт 6 исключен </w:t>
      </w:r>
      <w:hyperlink r:id="rId129"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Пункт 7 исключен </w:t>
      </w:r>
      <w:hyperlink r:id="rId130"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26.11.2020 № 4-49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31"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42. Муниципальное имущество</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32" w:history="1">
        <w:r w:rsidRPr="00865E8D">
          <w:rPr>
            <w:rFonts w:ascii="Times New Roman" w:eastAsia="Times New Roman" w:hAnsi="Times New Roman" w:cs="Times New Roman"/>
            <w:color w:val="0000FF"/>
            <w:sz w:val="24"/>
            <w:szCs w:val="24"/>
            <w:lang w:eastAsia="ru-RU"/>
          </w:rPr>
          <w:t>законом</w:t>
        </w:r>
      </w:hyperlink>
      <w:r w:rsidRPr="00865E8D">
        <w:rPr>
          <w:rFonts w:ascii="Times New Roman" w:eastAsia="Times New Roman" w:hAnsi="Times New Roman" w:cs="Times New Roman"/>
          <w:color w:val="000000"/>
          <w:sz w:val="24"/>
          <w:szCs w:val="24"/>
          <w:lang w:eastAsia="ru-RU"/>
        </w:rPr>
        <w:t> </w:t>
      </w:r>
      <w:hyperlink r:id="rId133" w:tgtFrame="_blank"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4" w:history="1">
        <w:r w:rsidRPr="00865E8D">
          <w:rPr>
            <w:rFonts w:ascii="Times New Roman" w:eastAsia="Times New Roman" w:hAnsi="Times New Roman" w:cs="Times New Roman"/>
            <w:color w:val="0000FF"/>
            <w:sz w:val="24"/>
            <w:szCs w:val="24"/>
            <w:lang w:eastAsia="ru-RU"/>
          </w:rPr>
          <w:t>частью 4 статьи 15</w:t>
        </w:r>
      </w:hyperlink>
      <w:r w:rsidRPr="00865E8D">
        <w:rPr>
          <w:rFonts w:ascii="Times New Roman" w:eastAsia="Times New Roman" w:hAnsi="Times New Roman" w:cs="Times New Roman"/>
          <w:color w:val="000000"/>
          <w:sz w:val="24"/>
          <w:szCs w:val="24"/>
          <w:lang w:eastAsia="ru-RU"/>
        </w:rPr>
        <w:t> Федерального закона </w:t>
      </w:r>
      <w:hyperlink r:id="rId135" w:tgtFrame="_blank"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136" w:history="1">
        <w:r w:rsidRPr="00865E8D">
          <w:rPr>
            <w:rFonts w:ascii="Times New Roman" w:eastAsia="Times New Roman" w:hAnsi="Times New Roman" w:cs="Times New Roman"/>
            <w:color w:val="0000FF"/>
            <w:sz w:val="24"/>
            <w:szCs w:val="24"/>
            <w:lang w:eastAsia="ru-RU"/>
          </w:rPr>
          <w:t>частью 3</w:t>
        </w:r>
      </w:hyperlink>
      <w:r w:rsidRPr="00865E8D">
        <w:rPr>
          <w:rFonts w:ascii="Times New Roman" w:eastAsia="Times New Roman" w:hAnsi="Times New Roman" w:cs="Times New Roman"/>
          <w:color w:val="000000"/>
          <w:sz w:val="24"/>
          <w:szCs w:val="24"/>
          <w:lang w:eastAsia="ru-RU"/>
        </w:rPr>
        <w:t> </w:t>
      </w:r>
      <w:hyperlink r:id="rId137" w:history="1">
        <w:r w:rsidRPr="00865E8D">
          <w:rPr>
            <w:rFonts w:ascii="Times New Roman" w:eastAsia="Times New Roman" w:hAnsi="Times New Roman" w:cs="Times New Roman"/>
            <w:color w:val="0000FF"/>
            <w:sz w:val="24"/>
            <w:szCs w:val="24"/>
            <w:lang w:eastAsia="ru-RU"/>
          </w:rPr>
          <w:t>статьи 14</w:t>
        </w:r>
      </w:hyperlink>
      <w:r w:rsidRPr="00865E8D">
        <w:rPr>
          <w:rFonts w:ascii="Times New Roman" w:eastAsia="Times New Roman" w:hAnsi="Times New Roman" w:cs="Times New Roman"/>
          <w:color w:val="000000"/>
          <w:sz w:val="24"/>
          <w:szCs w:val="24"/>
          <w:lang w:eastAsia="ru-RU"/>
        </w:rPr>
        <w:t>, Федерального закона </w:t>
      </w:r>
      <w:hyperlink r:id="rId138" w:tgtFrame="_blank"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39" w:history="1">
        <w:r w:rsidRPr="00865E8D">
          <w:rPr>
            <w:rFonts w:ascii="Times New Roman" w:eastAsia="Times New Roman" w:hAnsi="Times New Roman" w:cs="Times New Roman"/>
            <w:color w:val="0000FF"/>
            <w:sz w:val="24"/>
            <w:szCs w:val="24"/>
            <w:lang w:eastAsia="ru-RU"/>
          </w:rPr>
          <w:t>частями 1</w:t>
        </w:r>
      </w:hyperlink>
      <w:r w:rsidRPr="00865E8D">
        <w:rPr>
          <w:rFonts w:ascii="Times New Roman" w:eastAsia="Times New Roman" w:hAnsi="Times New Roman" w:cs="Times New Roman"/>
          <w:color w:val="000000"/>
          <w:sz w:val="24"/>
          <w:szCs w:val="24"/>
          <w:lang w:eastAsia="ru-RU"/>
        </w:rPr>
        <w:t> и </w:t>
      </w:r>
      <w:hyperlink r:id="rId140" w:history="1">
        <w:r w:rsidRPr="00865E8D">
          <w:rPr>
            <w:rFonts w:ascii="Times New Roman" w:eastAsia="Times New Roman" w:hAnsi="Times New Roman" w:cs="Times New Roman"/>
            <w:color w:val="0000FF"/>
            <w:sz w:val="24"/>
            <w:szCs w:val="24"/>
            <w:lang w:eastAsia="ru-RU"/>
          </w:rPr>
          <w:t>1.1 статьи 17</w:t>
        </w:r>
      </w:hyperlink>
      <w:r w:rsidRPr="00865E8D">
        <w:rPr>
          <w:rFonts w:ascii="Times New Roman" w:eastAsia="Times New Roman" w:hAnsi="Times New Roman" w:cs="Times New Roman"/>
          <w:color w:val="000000"/>
          <w:sz w:val="24"/>
          <w:szCs w:val="24"/>
          <w:lang w:eastAsia="ru-RU"/>
        </w:rPr>
        <w:t> Федерального закона </w:t>
      </w:r>
      <w:hyperlink r:id="rId141" w:tgtFrame="_blank" w:history="1">
        <w:r w:rsidRPr="00865E8D">
          <w:rPr>
            <w:rFonts w:ascii="Times New Roman" w:eastAsia="Times New Roman" w:hAnsi="Times New Roman" w:cs="Times New Roman"/>
            <w:color w:val="0000FF"/>
            <w:sz w:val="24"/>
            <w:szCs w:val="24"/>
            <w:lang w:eastAsia="ru-RU"/>
          </w:rPr>
          <w:t>от 06.10.2003 №131-ФЗ</w:t>
        </w:r>
      </w:hyperlink>
      <w:r w:rsidRPr="00865E8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В случаях возникновения у сельского поселения права собственности на имущество, не соответствующее требованиям </w:t>
      </w:r>
      <w:hyperlink r:id="rId142" w:history="1">
        <w:r w:rsidRPr="00865E8D">
          <w:rPr>
            <w:rFonts w:ascii="Times New Roman" w:eastAsia="Times New Roman" w:hAnsi="Times New Roman" w:cs="Times New Roman"/>
            <w:color w:val="0000FF"/>
            <w:sz w:val="24"/>
            <w:szCs w:val="24"/>
            <w:lang w:eastAsia="ru-RU"/>
          </w:rPr>
          <w:t>пункта </w:t>
        </w:r>
      </w:hyperlink>
      <w:r w:rsidRPr="00865E8D">
        <w:rPr>
          <w:rFonts w:ascii="Times New Roman" w:eastAsia="Times New Roman" w:hAnsi="Times New Roman" w:cs="Times New Roman"/>
          <w:color w:val="000000"/>
          <w:sz w:val="24"/>
          <w:szCs w:val="24"/>
          <w:lang w:eastAsia="ru-RU"/>
        </w:rPr>
        <w:t>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43" w:history="1">
        <w:r w:rsidRPr="00865E8D">
          <w:rPr>
            <w:rFonts w:ascii="Times New Roman" w:eastAsia="Times New Roman" w:hAnsi="Times New Roman" w:cs="Times New Roman"/>
            <w:color w:val="0000FF"/>
            <w:sz w:val="24"/>
            <w:szCs w:val="24"/>
            <w:lang w:eastAsia="ru-RU"/>
          </w:rPr>
          <w:t>Конституцией Российской Федерации</w:t>
        </w:r>
      </w:hyperlink>
      <w:r w:rsidRPr="00865E8D">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1. Сельское поселение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w:t>
      </w:r>
      <w:r w:rsidRPr="00865E8D">
        <w:rPr>
          <w:rFonts w:ascii="Times New Roman" w:eastAsia="Times New Roman" w:hAnsi="Times New Roman" w:cs="Times New Roman"/>
          <w:color w:val="000000"/>
          <w:sz w:val="24"/>
          <w:szCs w:val="24"/>
          <w:lang w:eastAsia="ru-RU"/>
        </w:rPr>
        <w:lastRenderedPageBreak/>
        <w:t>полномочия учредителя в отношении муниципальных предприятий и учреждений осуществляют уполномоченные органы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46. Взаимоотношения органов местного самоуправления и органов местного самоуправления иных муниципальных образований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44" w:history="1">
        <w:r w:rsidRPr="00865E8D">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865E8D">
        <w:rPr>
          <w:rFonts w:ascii="Times New Roman" w:eastAsia="Times New Roman" w:hAnsi="Times New Roman" w:cs="Times New Roman"/>
          <w:color w:val="000000"/>
          <w:sz w:val="24"/>
          <w:szCs w:val="24"/>
          <w:lang w:eastAsia="ru-RU"/>
        </w:rPr>
        <w:t>, иными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45" w:history="1">
        <w:r w:rsidRPr="00865E8D">
          <w:rPr>
            <w:rFonts w:ascii="Times New Roman" w:eastAsia="Times New Roman" w:hAnsi="Times New Roman" w:cs="Times New Roman"/>
            <w:color w:val="0000FF"/>
            <w:sz w:val="24"/>
            <w:szCs w:val="24"/>
            <w:lang w:eastAsia="ru-RU"/>
          </w:rPr>
          <w:t>от 08.08.2001 №129-ФЗ</w:t>
        </w:r>
      </w:hyperlink>
      <w:r w:rsidRPr="00865E8D">
        <w:rPr>
          <w:rFonts w:ascii="Times New Roman" w:eastAsia="Times New Roman" w:hAnsi="Times New Roman" w:cs="Times New Roman"/>
          <w:color w:val="000000"/>
          <w:sz w:val="24"/>
          <w:szCs w:val="24"/>
          <w:lang w:eastAsia="ru-RU"/>
        </w:rPr>
        <w:t> «О государственной регистрации юридических лиц».</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color w:val="000000"/>
          <w:sz w:val="24"/>
          <w:szCs w:val="24"/>
          <w:lang w:eastAsia="ru-RU"/>
        </w:rPr>
        <w:t>6.Органы местного самоуправления могут выступать соучредителями межмуниципального печатного средства массовой информации.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47. Бюджет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w:t>
      </w:r>
      <w:hyperlink r:id="rId146" w:history="1">
        <w:r w:rsidRPr="00865E8D">
          <w:rPr>
            <w:rFonts w:ascii="Times New Roman" w:eastAsia="Times New Roman" w:hAnsi="Times New Roman" w:cs="Times New Roman"/>
            <w:color w:val="0000FF"/>
            <w:sz w:val="24"/>
            <w:szCs w:val="24"/>
            <w:lang w:eastAsia="ru-RU"/>
          </w:rPr>
          <w:t>кодексом</w:t>
        </w:r>
      </w:hyperlink>
      <w:r w:rsidRPr="00865E8D">
        <w:rPr>
          <w:rFonts w:ascii="Times New Roman" w:eastAsia="Times New Roman" w:hAnsi="Times New Roman" w:cs="Times New Roman"/>
          <w:color w:val="000000"/>
          <w:sz w:val="24"/>
          <w:szCs w:val="24"/>
          <w:lang w:eastAsia="ru-RU"/>
        </w:rPr>
        <w:t>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Бюджетным </w:t>
      </w:r>
      <w:hyperlink r:id="rId147" w:history="1">
        <w:r w:rsidRPr="00865E8D">
          <w:rPr>
            <w:rFonts w:ascii="Times New Roman" w:eastAsia="Times New Roman" w:hAnsi="Times New Roman" w:cs="Times New Roman"/>
            <w:color w:val="0000FF"/>
            <w:sz w:val="24"/>
            <w:szCs w:val="24"/>
            <w:lang w:eastAsia="ru-RU"/>
          </w:rPr>
          <w:t>кодексом</w:t>
        </w:r>
      </w:hyperlink>
      <w:r w:rsidRPr="00865E8D">
        <w:rPr>
          <w:rFonts w:ascii="Times New Roman" w:eastAsia="Times New Roman" w:hAnsi="Times New Roman" w:cs="Times New Roman"/>
          <w:color w:val="000000"/>
          <w:sz w:val="24"/>
          <w:szCs w:val="24"/>
          <w:lang w:eastAsia="ru-RU"/>
        </w:rPr>
        <w:t>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4. Порядок разработки, утверждения и исполнения местного бюджета устанавливается Бюджетным кодексом РФ, а также нормативным правовым актом о бюджетном устройстве и </w:t>
      </w:r>
      <w:r w:rsidRPr="00865E8D">
        <w:rPr>
          <w:rFonts w:ascii="Times New Roman" w:eastAsia="Times New Roman" w:hAnsi="Times New Roman" w:cs="Times New Roman"/>
          <w:color w:val="000000"/>
          <w:sz w:val="24"/>
          <w:szCs w:val="24"/>
          <w:lang w:eastAsia="ru-RU"/>
        </w:rPr>
        <w:lastRenderedPageBreak/>
        <w:t>бюджетном процессе муниципального образования, принимаемым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8" w:history="1">
        <w:r w:rsidRPr="00865E8D">
          <w:rPr>
            <w:rFonts w:ascii="Times New Roman" w:eastAsia="Times New Roman" w:hAnsi="Times New Roman" w:cs="Times New Roman"/>
            <w:color w:val="0000FF"/>
            <w:sz w:val="24"/>
            <w:szCs w:val="24"/>
            <w:lang w:eastAsia="ru-RU"/>
          </w:rPr>
          <w:t>кодекса</w:t>
        </w:r>
      </w:hyperlink>
      <w:r w:rsidRPr="00865E8D">
        <w:rPr>
          <w:rFonts w:ascii="Times New Roman" w:eastAsia="Times New Roman" w:hAnsi="Times New Roman" w:cs="Times New Roman"/>
          <w:color w:val="000000"/>
          <w:sz w:val="24"/>
          <w:szCs w:val="24"/>
          <w:lang w:eastAsia="ru-RU"/>
        </w:rPr>
        <w:t>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49" w:history="1">
        <w:r w:rsidRPr="00865E8D">
          <w:rPr>
            <w:rFonts w:ascii="Times New Roman" w:eastAsia="Times New Roman" w:hAnsi="Times New Roman" w:cs="Times New Roman"/>
            <w:color w:val="0000FF"/>
            <w:sz w:val="24"/>
            <w:szCs w:val="24"/>
            <w:lang w:eastAsia="ru-RU"/>
          </w:rPr>
          <w:t>кодекса</w:t>
        </w:r>
      </w:hyperlink>
      <w:r w:rsidRPr="00865E8D">
        <w:rPr>
          <w:rFonts w:ascii="Times New Roman" w:eastAsia="Times New Roman" w:hAnsi="Times New Roman" w:cs="Times New Roman"/>
          <w:color w:val="000000"/>
          <w:sz w:val="24"/>
          <w:szCs w:val="24"/>
          <w:lang w:eastAsia="ru-RU"/>
        </w:rPr>
        <w:t>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за его исполнением и утверждению отчета об исполнении бюджета, входят:</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Глава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Совет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сельская администрация;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ревизионная комиссия Добриковского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50" w:history="1">
        <w:r w:rsidRPr="00865E8D">
          <w:rPr>
            <w:rFonts w:ascii="Times New Roman" w:eastAsia="Times New Roman" w:hAnsi="Times New Roman" w:cs="Times New Roman"/>
            <w:color w:val="0000FF"/>
            <w:sz w:val="24"/>
            <w:szCs w:val="24"/>
            <w:lang w:eastAsia="ru-RU"/>
          </w:rPr>
          <w:t>Бюджетным кодексом Российской Федерации</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51" w:history="1">
        <w:r w:rsidRPr="00865E8D">
          <w:rPr>
            <w:rFonts w:ascii="Times New Roman" w:eastAsia="Times New Roman" w:hAnsi="Times New Roman" w:cs="Times New Roman"/>
            <w:color w:val="0000FF"/>
            <w:sz w:val="24"/>
            <w:szCs w:val="24"/>
            <w:lang w:eastAsia="ru-RU"/>
          </w:rPr>
          <w:t>Бюджетным кодексом Российской Федерации</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52" w:history="1">
        <w:r w:rsidRPr="00865E8D">
          <w:rPr>
            <w:rFonts w:ascii="Times New Roman" w:eastAsia="Times New Roman" w:hAnsi="Times New Roman" w:cs="Times New Roman"/>
            <w:color w:val="0000FF"/>
            <w:sz w:val="24"/>
            <w:szCs w:val="24"/>
            <w:lang w:eastAsia="ru-RU"/>
          </w:rPr>
          <w:t>Бюджетным кодексом РФ</w:t>
        </w:r>
      </w:hyperlink>
      <w:r w:rsidRPr="00865E8D">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1.1. настоящей статьи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w:t>
      </w:r>
      <w:hyperlink r:id="rId153" w:history="1">
        <w:r w:rsidRPr="00865E8D">
          <w:rPr>
            <w:rFonts w:ascii="Times New Roman" w:eastAsia="Times New Roman" w:hAnsi="Times New Roman" w:cs="Times New Roman"/>
            <w:color w:val="0000FF"/>
            <w:sz w:val="24"/>
            <w:szCs w:val="24"/>
            <w:lang w:eastAsia="ru-RU"/>
          </w:rPr>
          <w:t>Бюджетным кодексом РФ</w:t>
        </w:r>
      </w:hyperlink>
      <w:r w:rsidRPr="00865E8D">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w:t>
      </w:r>
      <w:r w:rsidRPr="00865E8D">
        <w:rPr>
          <w:rFonts w:ascii="Times New Roman" w:eastAsia="Times New Roman" w:hAnsi="Times New Roman" w:cs="Times New Roman"/>
          <w:color w:val="000000"/>
          <w:sz w:val="24"/>
          <w:szCs w:val="24"/>
          <w:lang w:eastAsia="ru-RU"/>
        </w:rPr>
        <w:lastRenderedPageBreak/>
        <w:t>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53. Местные налоги и сборы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54. Средства самообложения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территории),входящего в состав поселения) и для которых размер платежей может быть уменьшен.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Федерального закона от 06.10.2003 № 131-ФЗ «Об общих принципах организации местного самоуправления в российской Федерации», на сходе граждан.</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(Статья изложена в редакции </w:t>
      </w:r>
      <w:hyperlink r:id="rId154"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26.11.2020 № 4-49</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56. Муниципальные заимствования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55" w:history="1">
        <w:r w:rsidRPr="00865E8D">
          <w:rPr>
            <w:rFonts w:ascii="Times New Roman" w:eastAsia="Times New Roman" w:hAnsi="Times New Roman" w:cs="Times New Roman"/>
            <w:color w:val="0000FF"/>
            <w:sz w:val="24"/>
            <w:szCs w:val="24"/>
            <w:lang w:eastAsia="ru-RU"/>
          </w:rPr>
          <w:t>Бюджетным кодексом Российской Федерации</w:t>
        </w:r>
      </w:hyperlink>
      <w:r w:rsidRPr="00865E8D">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56" w:history="1">
        <w:r w:rsidRPr="00865E8D">
          <w:rPr>
            <w:rFonts w:ascii="Times New Roman" w:eastAsia="Times New Roman" w:hAnsi="Times New Roman" w:cs="Times New Roman"/>
            <w:color w:val="0000FF"/>
            <w:sz w:val="24"/>
            <w:szCs w:val="24"/>
            <w:lang w:eastAsia="ru-RU"/>
          </w:rPr>
          <w:t>Конституцией Российской Федерации</w:t>
        </w:r>
      </w:hyperlink>
      <w:r w:rsidRPr="00865E8D">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lastRenderedPageBreak/>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7" w:history="1">
        <w:r w:rsidRPr="00865E8D">
          <w:rPr>
            <w:rFonts w:ascii="Times New Roman" w:eastAsia="Times New Roman" w:hAnsi="Times New Roman" w:cs="Times New Roman"/>
            <w:color w:val="0000FF"/>
            <w:sz w:val="24"/>
            <w:szCs w:val="24"/>
            <w:lang w:eastAsia="ru-RU"/>
          </w:rPr>
          <w:t>Конституции Российской Федерации</w:t>
        </w:r>
      </w:hyperlink>
      <w:r w:rsidRPr="00865E8D">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58" w:history="1">
        <w:r w:rsidRPr="00865E8D">
          <w:rPr>
            <w:rFonts w:ascii="Times New Roman" w:eastAsia="Times New Roman" w:hAnsi="Times New Roman" w:cs="Times New Roman"/>
            <w:color w:val="0000FF"/>
            <w:sz w:val="24"/>
            <w:szCs w:val="24"/>
            <w:lang w:eastAsia="ru-RU"/>
          </w:rPr>
          <w:t>устава Брянской области</w:t>
        </w:r>
      </w:hyperlink>
      <w:r w:rsidRPr="00865E8D">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Добриковский сельский Совет народных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Добриковского сельского поселения в отставку по инициативе депутатов Добриковского сельского Совета или по инициативе Губернатора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Основаниями для удаления главы Добриковского сельского поселения в отставку являются: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решения, действия (бездействие) главы Добриковского сельского поселения, повлекшие (повлекшее) наступление последствий, предусмотренных пунктами 2 и 3 части 1 статьи 75 </w:t>
      </w:r>
      <w:hyperlink r:id="rId159" w:tgtFrame="_blank" w:history="1">
        <w:r w:rsidRPr="00865E8D">
          <w:rPr>
            <w:rFonts w:ascii="Times New Roman" w:eastAsia="Times New Roman" w:hAnsi="Times New Roman" w:cs="Times New Roman"/>
            <w:color w:val="0000FF"/>
            <w:sz w:val="24"/>
            <w:szCs w:val="24"/>
            <w:lang w:eastAsia="ru-RU"/>
          </w:rPr>
          <w:t>Федерального закона от 06.10.2003 г. № 131-ФЗ</w:t>
        </w:r>
      </w:hyperlink>
      <w:r w:rsidRPr="00865E8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Добриковского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неудовлетворительная оценка деятельности главы Добриковского сельского поселения Добриковским сельским Советом народных депутатов по результатам его ежегодного отчета перед Добриковским сельским Советом народных депутатов, данная два раза подряд.</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60" w:tgtFrame="_blank" w:history="1">
        <w:r w:rsidRPr="00865E8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65E8D">
        <w:rPr>
          <w:rFonts w:ascii="Times New Roman" w:eastAsia="Times New Roman" w:hAnsi="Times New Roman" w:cs="Times New Roman"/>
          <w:color w:val="000000"/>
          <w:sz w:val="24"/>
          <w:szCs w:val="24"/>
          <w:lang w:eastAsia="ru-RU"/>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161" w:tgtFrame="_blank" w:history="1">
        <w:r w:rsidRPr="00865E8D">
          <w:rPr>
            <w:rFonts w:ascii="Times New Roman" w:eastAsia="Times New Roman" w:hAnsi="Times New Roman" w:cs="Times New Roman"/>
            <w:color w:val="0000FF"/>
            <w:sz w:val="24"/>
            <w:szCs w:val="24"/>
            <w:lang w:eastAsia="ru-RU"/>
          </w:rPr>
          <w:t>Федеральным законом от 7 мая 2013 года № 79-ФЗ</w:t>
        </w:r>
      </w:hyperlink>
      <w:r w:rsidRPr="00865E8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xml:space="preserve">5) допущение главой Добриковского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w:t>
      </w:r>
      <w:r w:rsidRPr="00865E8D">
        <w:rPr>
          <w:rFonts w:ascii="Times New Roman" w:eastAsia="Times New Roman" w:hAnsi="Times New Roman" w:cs="Times New Roman"/>
          <w:color w:val="000000"/>
          <w:sz w:val="24"/>
          <w:szCs w:val="24"/>
          <w:lang w:eastAsia="ru-RU"/>
        </w:rPr>
        <w:lastRenderedPageBreak/>
        <w:t>согласия и способствовало возникновению межнациональных (межэтнических) и межконфессиональных конфликтов.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Инициатива депутатов Добриковского сельского Совета об удалении главы Добриковского сельского поселения в отставку, выдвинутая не менее чем одной третью от установленной численности депутатов Добриковского сельского Совета народных депутатов, оформляется в виде обращения, которое вносится в Добриковский сельский Совет. Указанное обращение вносится вместе с проектом решения Добриковского Совета народных депутатов об удалении главы Добриковского сельского поселения в отставку. О выдвижении данной инициативы глава Добриковского сельского поселения и Губернатор Брянской области уведомляются не позднее дня, следующего за днем внесения указанного обращения в Добриковский сельский Совет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Рассмотрение инициативы депутатов Добриковского сельского Совета народных депутатов об удалении главы Добриковского сельского поселения в отставку осуществляется с учетом мнения Губернатора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В случае если при рассмотрении инициативы депутатов Добриковского сельского Совета об удалении главы Добриковского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Добриковского сельского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Добриковского сельского поселения в отставку может быть принято только при согласии Губернатора Брянской области.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Инициатива Губернатора Брянской области об удалении главы Добриковского сельского поселения в отставку оформляется в виде обращения, которое вносится в Добриковский сельский Совет народных депутатов вместе с проектом соответствующего решения Добриковского сельского Совета народных депутатов. О выдвижении данной инициативы глава Добриковского сельского поселения уведомляется не позднее дня, следующего за днем внесения указанного обращения в Добриковский сельский Совет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7. Рассмотрение инициативы депутатов Добриковского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Добриковского сельского поселения в отставку осуществляется Добриковским сельским Советом народных депутатов в течение одного месяца со дня внесения соответствующего обращения.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8. Решение Добриковского сельского Совета народных депутатов об удалении главы Добриковского сельского поселения в отставку считается принятым, если за него проголосовало не менее двух третей от установленной численности депутатов Добриковского сельского Совета.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9. Решение Добриковского сельского Совета народных депутатов об удалении главы Добриковского сельского поселения в отставку подписывается депутатом, председательствующим на заседании Добриковского сельского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10. При рассмотрении и принятии Добриковским сельским Советом народных депутатов решения об удалении главы Добриковского сельского поселения в отставку должны быть обеспечены:</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Добриковского сельского Совета народных депутатов или Губернатора Брянской области с проектом решения Добриковского сельского Совета народных депутатов об удалении его в отставку;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предоставление ему возможности дать депутатам Добриковского сельского Совета объяснения по поводу обстоятельств, выдвигаемых в качестве основания для удаления в отставку.</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11. В случае если глава Добриковского сельского поселения не согласен с решением Добриковского сельского Совета народных депутатов об удалении его в отставку, он вправе в письменном виде изложить свое особое мнение.</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12. Решение Добриковского сельского Совета народных депутатов об удалении главы Добриковского сельского поселения в отставку подлежит официальному обнародованию не позднее чем через пять дней со дня его принятия. В случае если глава Добриковского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Добриковского сельского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13. В случае если инициатива депутатов Добриковского сельского Совета народных депутатов или Губернатора Брянской области об удалении главы Добриковского сельского поселения в отставку отклонена Добриковским сельским Советом народных депутатов, вопрос об удалении главы Добриковского сельского поселения в отставку может быть вынесен на повторное рассмотрение Добриковского сельского Совета народных депутатов не ранее чем через два месяца со дня проведения заседания Добриковского сельского Совета народных депутатов, на котором рассматривался указанный вопрос.</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color w:val="000000"/>
          <w:sz w:val="24"/>
          <w:szCs w:val="24"/>
          <w:lang w:eastAsia="ru-RU"/>
        </w:rPr>
        <w:t>14. Глава Добриковского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62"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61.1. применяется после избрания главы сельского поселения в порядке, установленном статьей 28.1. настоящего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 Изменения и дополнения в Устав сельского поселения принимаются решением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63" w:tgtFrame="_blank" w:history="1">
        <w:r w:rsidRPr="00865E8D">
          <w:rPr>
            <w:rFonts w:ascii="Times New Roman" w:eastAsia="Times New Roman" w:hAnsi="Times New Roman" w:cs="Times New Roman"/>
            <w:color w:val="0000FF"/>
            <w:sz w:val="24"/>
            <w:szCs w:val="24"/>
            <w:lang w:eastAsia="ru-RU"/>
          </w:rPr>
          <w:t>Конституции Российской Федерации</w:t>
        </w:r>
      </w:hyperlink>
      <w:r w:rsidRPr="00865E8D">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865E8D" w:rsidRPr="00865E8D" w:rsidRDefault="00865E8D" w:rsidP="00865E8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pacing w:val="1"/>
          <w:sz w:val="24"/>
          <w:szCs w:val="24"/>
          <w:lang w:eastAsia="ru-RU"/>
        </w:rPr>
        <w:t>7. Для официального опубликования Устава сельского поселения, муниципального правового акта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АС77-72471 от 05.03.2018».</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7 введен </w:t>
      </w:r>
      <w:hyperlink r:id="rId164" w:tgtFrame="_blank" w:history="1">
        <w:r w:rsidRPr="00865E8D">
          <w:rPr>
            <w:rFonts w:ascii="Times New Roman" w:eastAsia="Times New Roman" w:hAnsi="Times New Roman" w:cs="Times New Roman"/>
            <w:color w:val="0000FF"/>
            <w:sz w:val="24"/>
            <w:szCs w:val="24"/>
            <w:lang w:eastAsia="ru-RU"/>
          </w:rPr>
          <w:t>Решением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0"/>
          <w:szCs w:val="20"/>
          <w:lang w:eastAsia="ru-RU"/>
        </w:rPr>
        <w:t>В редакции </w:t>
      </w:r>
      <w:hyperlink r:id="rId165" w:tgtFrame="_blank" w:history="1">
        <w:r w:rsidRPr="00865E8D">
          <w:rPr>
            <w:rFonts w:ascii="Times New Roman" w:eastAsia="Times New Roman" w:hAnsi="Times New Roman" w:cs="Times New Roman"/>
            <w:color w:val="0000FF"/>
            <w:sz w:val="20"/>
            <w:szCs w:val="20"/>
            <w:lang w:eastAsia="ru-RU"/>
          </w:rPr>
          <w:t>Решения Добриковского сельского Совета народных депутатов от 08.05.2018 № 3-119.</w:t>
        </w:r>
      </w:hyperlink>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8"/>
          <w:szCs w:val="28"/>
          <w:lang w:eastAsia="ru-RU"/>
        </w:rPr>
      </w:pPr>
      <w:r w:rsidRPr="00865E8D">
        <w:rPr>
          <w:rFonts w:ascii="Times New Roman" w:eastAsia="Times New Roman" w:hAnsi="Times New Roman" w:cs="Times New Roman"/>
          <w:b/>
          <w:bCs/>
          <w:color w:val="000000"/>
          <w:sz w:val="28"/>
          <w:szCs w:val="28"/>
          <w:lang w:eastAsia="ru-RU"/>
        </w:rPr>
        <w:t>ГЛАВА VIII. ЗАКЛЮЧИТЕЛЬНЫЕ ПОЛОЖЕНИЯ</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6"/>
          <w:szCs w:val="26"/>
          <w:lang w:eastAsia="ru-RU"/>
        </w:rPr>
      </w:pPr>
      <w:r w:rsidRPr="00865E8D">
        <w:rPr>
          <w:rFonts w:ascii="Times New Roman" w:eastAsia="Times New Roman" w:hAnsi="Times New Roman" w:cs="Times New Roman"/>
          <w:b/>
          <w:bCs/>
          <w:color w:val="000000"/>
          <w:sz w:val="26"/>
          <w:szCs w:val="26"/>
          <w:lang w:eastAsia="ru-RU"/>
        </w:rPr>
        <w:t>Статья 63. Порядок вступления в силу устава</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lastRenderedPageBreak/>
        <w:t>1. Устав сельского поселения подлежит государственной регистрации в органах юстиции в порядке, установленном </w:t>
      </w:r>
      <w:hyperlink r:id="rId166" w:history="1">
        <w:r w:rsidRPr="00865E8D">
          <w:rPr>
            <w:rFonts w:ascii="Times New Roman" w:eastAsia="Times New Roman" w:hAnsi="Times New Roman" w:cs="Times New Roman"/>
            <w:color w:val="0000FF"/>
            <w:sz w:val="24"/>
            <w:szCs w:val="24"/>
            <w:lang w:eastAsia="ru-RU"/>
          </w:rPr>
          <w:t>федеральным законом</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2. Глава Добриковского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Добриковского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67" w:tgtFrame="_blank" w:history="1">
        <w:r w:rsidRPr="00865E8D">
          <w:rPr>
            <w:rFonts w:ascii="Times New Roman" w:eastAsia="Times New Roman" w:hAnsi="Times New Roman" w:cs="Times New Roman"/>
            <w:color w:val="0000FF"/>
            <w:sz w:val="24"/>
            <w:szCs w:val="24"/>
            <w:lang w:eastAsia="ru-RU"/>
          </w:rPr>
          <w:t>Федерального закона от 21 июня 2005 года № 97-ФЗ</w:t>
        </w:r>
      </w:hyperlink>
      <w:r w:rsidRPr="00865E8D">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865E8D" w:rsidRPr="00865E8D" w:rsidRDefault="00865E8D" w:rsidP="00865E8D">
      <w:pPr>
        <w:spacing w:after="0" w:line="240" w:lineRule="auto"/>
        <w:ind w:firstLine="709"/>
        <w:jc w:val="both"/>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(пункт 2 изложен в редакции </w:t>
      </w:r>
      <w:hyperlink r:id="rId168" w:tgtFrame="_blank" w:history="1">
        <w:r w:rsidRPr="00865E8D">
          <w:rPr>
            <w:rFonts w:ascii="Times New Roman" w:eastAsia="Times New Roman" w:hAnsi="Times New Roman" w:cs="Times New Roman"/>
            <w:color w:val="0000FF"/>
            <w:sz w:val="24"/>
            <w:szCs w:val="24"/>
            <w:lang w:eastAsia="ru-RU"/>
          </w:rPr>
          <w:t>Решения Добриковского сельского Совета народных депутатов от 17.04.2023 № 4-112</w:t>
        </w:r>
      </w:hyperlink>
      <w:r w:rsidRPr="00865E8D">
        <w:rPr>
          <w:rFonts w:ascii="Times New Roman" w:eastAsia="Times New Roman" w:hAnsi="Times New Roman" w:cs="Times New Roman"/>
          <w:color w:val="000000"/>
          <w:sz w:val="24"/>
          <w:szCs w:val="24"/>
          <w:lang w:eastAsia="ru-RU"/>
        </w:rPr>
        <w:t>).</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bookmarkStart w:id="0" w:name="_GoBack"/>
      <w:bookmarkEnd w:id="0"/>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 </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Глава Добриковского</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сельского поселения:</w:t>
      </w:r>
    </w:p>
    <w:p w:rsidR="00865E8D" w:rsidRPr="00865E8D" w:rsidRDefault="00865E8D" w:rsidP="00865E8D">
      <w:pPr>
        <w:spacing w:after="0" w:line="240" w:lineRule="auto"/>
        <w:ind w:firstLine="709"/>
        <w:jc w:val="right"/>
        <w:rPr>
          <w:rFonts w:ascii="Times New Roman" w:eastAsia="Times New Roman" w:hAnsi="Times New Roman" w:cs="Times New Roman"/>
          <w:color w:val="000000"/>
          <w:sz w:val="24"/>
          <w:szCs w:val="24"/>
          <w:lang w:eastAsia="ru-RU"/>
        </w:rPr>
      </w:pPr>
      <w:r w:rsidRPr="00865E8D">
        <w:rPr>
          <w:rFonts w:ascii="Times New Roman" w:eastAsia="Times New Roman" w:hAnsi="Times New Roman" w:cs="Times New Roman"/>
          <w:color w:val="000000"/>
          <w:sz w:val="24"/>
          <w:szCs w:val="24"/>
          <w:lang w:eastAsia="ru-RU"/>
        </w:rPr>
        <w:t>Р.М. Габачиев</w:t>
      </w:r>
    </w:p>
    <w:p w:rsidR="000436F0" w:rsidRPr="00865E8D" w:rsidRDefault="000436F0" w:rsidP="00865E8D">
      <w:pPr>
        <w:rPr>
          <w:rFonts w:ascii="Times New Roman" w:hAnsi="Times New Roman" w:cs="Times New Roman"/>
        </w:rPr>
      </w:pPr>
    </w:p>
    <w:sectPr w:rsidR="000436F0" w:rsidRPr="00865E8D" w:rsidSect="00EC7B7D">
      <w:pgSz w:w="11900" w:h="16840" w:code="9"/>
      <w:pgMar w:top="403" w:right="703" w:bottom="851"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D" w:rsidRDefault="00EC7B7D" w:rsidP="00EC7B7D">
      <w:pPr>
        <w:spacing w:after="0" w:line="240" w:lineRule="auto"/>
      </w:pPr>
      <w:r>
        <w:separator/>
      </w:r>
    </w:p>
  </w:endnote>
  <w:endnote w:type="continuationSeparator" w:id="0">
    <w:p w:rsidR="00EC7B7D" w:rsidRDefault="00EC7B7D" w:rsidP="00E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D" w:rsidRDefault="00EC7B7D" w:rsidP="00EC7B7D">
      <w:pPr>
        <w:spacing w:after="0" w:line="240" w:lineRule="auto"/>
      </w:pPr>
      <w:r>
        <w:separator/>
      </w:r>
    </w:p>
  </w:footnote>
  <w:footnote w:type="continuationSeparator" w:id="0">
    <w:p w:rsidR="00EC7B7D" w:rsidRDefault="00EC7B7D" w:rsidP="00EC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D"/>
    <w:rsid w:val="000436F0"/>
    <w:rsid w:val="000C257C"/>
    <w:rsid w:val="00865E8D"/>
    <w:rsid w:val="008833DA"/>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99373">
      <w:bodyDiv w:val="1"/>
      <w:marLeft w:val="0"/>
      <w:marRight w:val="0"/>
      <w:marTop w:val="0"/>
      <w:marBottom w:val="0"/>
      <w:divBdr>
        <w:top w:val="none" w:sz="0" w:space="0" w:color="auto"/>
        <w:left w:val="none" w:sz="0" w:space="0" w:color="auto"/>
        <w:bottom w:val="none" w:sz="0" w:space="0" w:color="auto"/>
        <w:right w:val="none" w:sz="0" w:space="0" w:color="auto"/>
      </w:divBdr>
    </w:div>
    <w:div w:id="1353456602">
      <w:bodyDiv w:val="1"/>
      <w:marLeft w:val="0"/>
      <w:marRight w:val="0"/>
      <w:marTop w:val="0"/>
      <w:marBottom w:val="0"/>
      <w:divBdr>
        <w:top w:val="none" w:sz="0" w:space="0" w:color="auto"/>
        <w:left w:val="none" w:sz="0" w:space="0" w:color="auto"/>
        <w:bottom w:val="none" w:sz="0" w:space="0" w:color="auto"/>
        <w:right w:val="none" w:sz="0" w:space="0" w:color="auto"/>
      </w:divBdr>
    </w:div>
    <w:div w:id="19630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08B139A6-9237-4E9D-B4EF-7C84F111538D"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theme" Target="theme/theme1.xml"/><Relationship Id="rId107" Type="http://schemas.openxmlformats.org/officeDocument/2006/relationships/hyperlink" Target="https://pravo-search.minjust.ru/bigs/showDocument.html?id=08B139A6-9237-4E9D-B4EF-7C84F111538D" TargetMode="External"/><Relationship Id="rId11" Type="http://schemas.openxmlformats.org/officeDocument/2006/relationships/hyperlink" Target="https://pravo-search.minjust.ru/bigs/showDocument.html?id=F26BE658-9A06-44FE-8A56-4F98012523E9" TargetMode="External"/><Relationship Id="rId32" Type="http://schemas.openxmlformats.org/officeDocument/2006/relationships/hyperlink" Target="https://pravo-search.minjust.ru/bigs/showDocument.html?id=08B139A6-9237-4E9D-B4EF-7C84F111538D"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08B139A6-9237-4E9D-B4EF-7C84F111538D" TargetMode="External"/><Relationship Id="rId149" Type="http://schemas.openxmlformats.org/officeDocument/2006/relationships/hyperlink" Target="https://pravo-search.minjust.ru/bigs/zakon.scli.ru" TargetMode="External"/><Relationship Id="rId5" Type="http://schemas.openxmlformats.org/officeDocument/2006/relationships/footnotes" Target="footnotes.xm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zakon.scli.ru"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08B139A6-9237-4E9D-B4EF-7C84F111538D" TargetMode="External"/><Relationship Id="rId118" Type="http://schemas.openxmlformats.org/officeDocument/2006/relationships/hyperlink" Target="https://pravo-search.minjust.ru/bigs/showDocument.html?id=AB8CD4C4-8D82-444E-83C5-FF5157A65F85" TargetMode="External"/><Relationship Id="rId139"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C8E8C1B5-411F-4757-B453-8E44485E013A"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326A77E0-B22A-43FD-A47E-C994E426BC14" TargetMode="External"/><Relationship Id="rId129" Type="http://schemas.openxmlformats.org/officeDocument/2006/relationships/hyperlink" Target="https://pravo-search.minjust.ru/bigs/showDocument.html?id=C8E8C1B5-411F-4757-B453-8E44485E013A" TargetMode="External"/><Relationship Id="rId54" Type="http://schemas.openxmlformats.org/officeDocument/2006/relationships/hyperlink" Target="https://pravo-search.minjust.ru/bigs/showDocument.html?id=326A77E0-B22A-43FD-A47E-C994E426BC14" TargetMode="External"/><Relationship Id="rId70" Type="http://schemas.openxmlformats.org/officeDocument/2006/relationships/hyperlink" Target="https://pravo-search.minjust.ru/bigs/showDocument.html?id=08B139A6-9237-4E9D-B4EF-7C84F111538D" TargetMode="External"/><Relationship Id="rId75" Type="http://schemas.openxmlformats.org/officeDocument/2006/relationships/hyperlink" Target="https://pravo-search.minjust.ru/bigs/showDocument.html?id=D533D81D-B94B-4BD3-9598-04784C14FC8C"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zakon.scli.ru" TargetMode="External"/><Relationship Id="rId145" Type="http://schemas.openxmlformats.org/officeDocument/2006/relationships/hyperlink" Target="https://pravo-search.minjust.ru/bigs/zakon.scli.ru" TargetMode="External"/><Relationship Id="rId161"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zakon.scli.ru"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pravo-search.minjust.ru/bigs/showDocument.html?id=08B139A6-9237-4E9D-B4EF-7C84F111538D" TargetMode="External"/><Relationship Id="rId28"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657E8284-BC2A-4A2A-B081-84E5E12B557E" TargetMode="External"/><Relationship Id="rId119" Type="http://schemas.openxmlformats.org/officeDocument/2006/relationships/hyperlink" Target="https://pravo-search.minjust.ru/bigs/showDocument.html?id=08B139A6-9237-4E9D-B4EF-7C84F111538D" TargetMode="External"/><Relationship Id="rId44"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326A77E0-B22A-43FD-A47E-C994E426BC14" TargetMode="External"/><Relationship Id="rId81" Type="http://schemas.openxmlformats.org/officeDocument/2006/relationships/hyperlink" Target="https://pravo-search.minjust.ru/bigs/zakon.scli.ru"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C8E8C1B5-411F-4757-B453-8E44485E013A"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zakon.scli.ru" TargetMode="External"/><Relationship Id="rId156" Type="http://schemas.openxmlformats.org/officeDocument/2006/relationships/hyperlink" Target="https://pravo-search.minjust.ru/bigs/zakon.scli.ru" TargetMode="External"/><Relationship Id="rId13" Type="http://schemas.openxmlformats.org/officeDocument/2006/relationships/hyperlink" Target="https://pravo-search.minjust.ru/bigs/showDocument.html?id=08B139A6-9237-4E9D-B4EF-7C84F111538D"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326A77E0-B22A-43FD-A47E-C994E426BC14" TargetMode="External"/><Relationship Id="rId109" Type="http://schemas.openxmlformats.org/officeDocument/2006/relationships/hyperlink" Target="https://pravo-search.minjust.ru/bigs/showDocument.html?id=326A77E0-B22A-43FD-A47E-C994E426BC14" TargetMode="External"/><Relationship Id="rId34" Type="http://schemas.openxmlformats.org/officeDocument/2006/relationships/hyperlink" Target="https://pravo-search.minjust.ru/bigs/showDocument.html?id=326A77E0-B22A-43FD-A47E-C994E426BC14"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C8E8C1B5-411F-4757-B453-8E44485E013A" TargetMode="External"/><Relationship Id="rId76" Type="http://schemas.openxmlformats.org/officeDocument/2006/relationships/hyperlink" Target="https://pravo-search.minjust.ru/bigs/showDocument.html?id=326A77E0-B22A-43FD-A47E-C994E426BC14" TargetMode="External"/><Relationship Id="rId97" Type="http://schemas.openxmlformats.org/officeDocument/2006/relationships/hyperlink" Target="https://pravo-search.minjust.ru/bigs/showDocument.html?id=326A77E0-B22A-43FD-A47E-C994E426BC14"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zakon.scli.ru" TargetMode="External"/><Relationship Id="rId125" Type="http://schemas.openxmlformats.org/officeDocument/2006/relationships/hyperlink" Target="https://pravo-search.minjust.ru/bigs/showDocument.html?id=C8E8C1B5-411F-4757-B453-8E44485E013A"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showDocument.html?id=3E8F427C-A512-4684-A508-8DC47FB7D541" TargetMode="External"/><Relationship Id="rId7" Type="http://schemas.openxmlformats.org/officeDocument/2006/relationships/hyperlink" Target="https://pravo-search.minjust.ru/bigs/showDocument.html?id=51B65BC9-28C3-4966-9447-49F61DF4A91B" TargetMode="External"/><Relationship Id="rId71" Type="http://schemas.openxmlformats.org/officeDocument/2006/relationships/hyperlink" Target="https://pravo-search.minjust.ru/bigs/showDocument.html?id=08B139A6-9237-4E9D-B4EF-7C84F111538D" TargetMode="External"/><Relationship Id="rId92" Type="http://schemas.openxmlformats.org/officeDocument/2006/relationships/hyperlink" Target="https://pravo-search.minjust.ru/bigs/showDocument.html?id=08B139A6-9237-4E9D-B4EF-7C84F111538D" TargetMode="External"/><Relationship Id="rId162" Type="http://schemas.openxmlformats.org/officeDocument/2006/relationships/hyperlink" Target="https://pravo-search.minjust.ru/bigs/showDocument.html?id=326A77E0-B22A-43FD-A47E-C994E426BC1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8E8C1B5-411F-4757-B453-8E44485E013A" TargetMode="External"/><Relationship Id="rId24" Type="http://schemas.openxmlformats.org/officeDocument/2006/relationships/hyperlink" Target="https://pravo-search.minjust.ru/bigs/showDocument.html?id=C8E8C1B5-411F-4757-B453-8E44485E013A"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08B139A6-9237-4E9D-B4EF-7C84F111538D"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C8E8C1B5-411F-4757-B453-8E44485E013A" TargetMode="External"/><Relationship Id="rId115" Type="http://schemas.openxmlformats.org/officeDocument/2006/relationships/hyperlink" Target="https://pravo-search.minjust.ru/bigs/showDocument.html?id=AB8CD4C4-8D82-444E-83C5-FF5157A65F85" TargetMode="External"/><Relationship Id="rId131" Type="http://schemas.openxmlformats.org/officeDocument/2006/relationships/hyperlink" Target="https://pravo-search.minjust.ru/bigs/showDocument.html?id=326A77E0-B22A-43FD-A47E-C994E426BC14" TargetMode="External"/><Relationship Id="rId136" Type="http://schemas.openxmlformats.org/officeDocument/2006/relationships/hyperlink" Target="https://pravo-search.minjust.ru/bigs/zakon.scli.ru" TargetMode="External"/><Relationship Id="rId157" Type="http://schemas.openxmlformats.org/officeDocument/2006/relationships/hyperlink" Target="https://pravo-search.minjust.ru/bigs/zakon.scli.ru"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zakon.scli.ru"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zakon.scli.ru" TargetMode="External"/><Relationship Id="rId30" Type="http://schemas.openxmlformats.org/officeDocument/2006/relationships/hyperlink" Target="https://pravo-search.minjust.ru/bigs/showDocument.html?id=C8E8C1B5-411F-4757-B453-8E44485E013A"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C8E8C1B5-411F-4757-B453-8E44485E013A"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1D73A852-DCB8-4474-A3CE-BF2EC935402B" TargetMode="External"/><Relationship Id="rId147" Type="http://schemas.openxmlformats.org/officeDocument/2006/relationships/hyperlink" Target="https://pravo-search.minjust.ru/bigs/zakon.scli.ru" TargetMode="External"/><Relationship Id="rId168" Type="http://schemas.openxmlformats.org/officeDocument/2006/relationships/hyperlink" Target="https://pravo-search.minjust.ru/bigs/showDocument.html?id=08B139A6-9237-4E9D-B4EF-7C84F111538D" TargetMode="External"/><Relationship Id="rId8" Type="http://schemas.openxmlformats.org/officeDocument/2006/relationships/hyperlink" Target="https://pravo-search.minjust.ru/bigs/showDocument.html?id=943320DC-F76C-4C90-A7F9-6DE7F163778F"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zakon.scli.ru" TargetMode="External"/><Relationship Id="rId93" Type="http://schemas.openxmlformats.org/officeDocument/2006/relationships/hyperlink" Target="https://pravo-search.minjust.ru/bigs/showDocument.html?id=326A77E0-B22A-43FD-A47E-C994E426BC14" TargetMode="External"/><Relationship Id="rId98" Type="http://schemas.openxmlformats.org/officeDocument/2006/relationships/hyperlink" Target="https://pravo-search.minjust.ru/bigs/showDocument.html?id=326A77E0-B22A-43FD-A47E-C994E426BC14" TargetMode="External"/><Relationship Id="rId121" Type="http://schemas.openxmlformats.org/officeDocument/2006/relationships/hyperlink" Target="https://pravo-search.minjust.ru/bigs/zakon.scli.ru" TargetMode="External"/><Relationship Id="rId142" Type="http://schemas.openxmlformats.org/officeDocument/2006/relationships/hyperlink" Target="https://pravo-search.minjust.ru/bigs/zakon.scli.ru" TargetMode="External"/><Relationship Id="rId163"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s://pravo-search.minjust.ru/bigs/showDocument.html?id=C8E8C1B5-411F-4757-B453-8E44485E013A"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08B139A6-9237-4E9D-B4EF-7C84F111538D"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zakon.scli.ru" TargetMode="External"/><Relationship Id="rId158"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08B139A6-9237-4E9D-B4EF-7C84F111538D" TargetMode="External"/><Relationship Id="rId62" Type="http://schemas.openxmlformats.org/officeDocument/2006/relationships/hyperlink" Target="https://pravo-search.minjust.ru/bigs/showDocument.html?id=BEDB8D87-FB71-47D6-A08B-7000CAA8861A" TargetMode="External"/><Relationship Id="rId83" Type="http://schemas.openxmlformats.org/officeDocument/2006/relationships/hyperlink" Target="https://pravo-search.minjust.ru/bigs/showDocument.html?id=C8E8C1B5-411F-4757-B453-8E44485E013A" TargetMode="External"/><Relationship Id="rId88" Type="http://schemas.openxmlformats.org/officeDocument/2006/relationships/hyperlink" Target="https://pravo-search.minjust.ru/bigs/showDocument.html?id=326A77E0-B22A-43FD-A47E-C994E426BC14" TargetMode="External"/><Relationship Id="rId111" Type="http://schemas.openxmlformats.org/officeDocument/2006/relationships/hyperlink" Target="https://pravo-search.minjust.ru/bigs/showDocument.html?id=326A77E0-B22A-43FD-A47E-C994E426BC14" TargetMode="External"/><Relationship Id="rId132" Type="http://schemas.openxmlformats.org/officeDocument/2006/relationships/hyperlink" Target="https://pravo-search.minjust.ru/bigs/zakon.scli.ru" TargetMode="External"/><Relationship Id="rId153" Type="http://schemas.openxmlformats.org/officeDocument/2006/relationships/hyperlink" Target="https://pravo-search.minjust.ru/bigs/zakon.scli.ru" TargetMode="External"/><Relationship Id="rId15" Type="http://schemas.openxmlformats.org/officeDocument/2006/relationships/hyperlink" Target="https://pravo-search.minjust.ru/bigs/showDocument.html?id=F26BE658-9A06-44FE-8A56-4F98012523E9" TargetMode="External"/><Relationship Id="rId36" Type="http://schemas.openxmlformats.org/officeDocument/2006/relationships/hyperlink" Target="https://pravo-search.minjust.ru/bigs/showDocument.html?id=C8E8C1B5-411F-4757-B453-8E44485E013A" TargetMode="External"/><Relationship Id="rId57" Type="http://schemas.openxmlformats.org/officeDocument/2006/relationships/hyperlink" Target="https://pravo-search.minjust.ru/bigs/showDocument.html?id=C8E8C1B5-411F-4757-B453-8E44485E013A" TargetMode="External"/><Relationship Id="rId106" Type="http://schemas.openxmlformats.org/officeDocument/2006/relationships/hyperlink" Target="https://pravo-search.minjust.ru/bigs/showDocument.html?id=C8E8C1B5-411F-4757-B453-8E44485E013A" TargetMode="External"/><Relationship Id="rId127" Type="http://schemas.openxmlformats.org/officeDocument/2006/relationships/hyperlink" Target="https://pravo-search.minjust.ru/bigs/showDocument.html?id=08B139A6-9237-4E9D-B4EF-7C84F111538D" TargetMode="External"/><Relationship Id="rId10" Type="http://schemas.openxmlformats.org/officeDocument/2006/relationships/hyperlink" Target="https://pravo-search.minjust.ru/bigs/showDocument.html?id=326A77E0-B22A-43FD-A47E-C994E426BC14" TargetMode="External"/><Relationship Id="rId31" Type="http://schemas.openxmlformats.org/officeDocument/2006/relationships/hyperlink" Target="https://pravo-search.minjust.ru/bigs/showDocument.html?id=C8E8C1B5-411F-4757-B453-8E44485E013A"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C8E8C1B5-411F-4757-B453-8E44485E013A"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zakon.scli.ru" TargetMode="External"/><Relationship Id="rId143" Type="http://schemas.openxmlformats.org/officeDocument/2006/relationships/hyperlink" Target="https://pravo-search.minjust.ru/bigs/zakon.scli.ru" TargetMode="External"/><Relationship Id="rId148" Type="http://schemas.openxmlformats.org/officeDocument/2006/relationships/hyperlink" Target="https://pravo-search.minjust.ru/bigs/zakon.scli.ru" TargetMode="External"/><Relationship Id="rId164" Type="http://schemas.openxmlformats.org/officeDocument/2006/relationships/hyperlink" Target="https://pravo-search.minjust.ru/bigs/showDocument.html?id=08B139A6-9237-4E9D-B4EF-7C84F111538D"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D1BF5191-AE1B-47C4-A646-5D69A4AE2763" TargetMode="External"/><Relationship Id="rId26"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08B139A6-9237-4E9D-B4EF-7C84F111538D" TargetMode="External"/><Relationship Id="rId89" Type="http://schemas.openxmlformats.org/officeDocument/2006/relationships/hyperlink" Target="https://pravo-search.minjust.ru/bigs/showDocument.html?id=08B139A6-9237-4E9D-B4EF-7C84F111538D" TargetMode="External"/><Relationship Id="rId112" Type="http://schemas.openxmlformats.org/officeDocument/2006/relationships/hyperlink" Target="https://pravo-search.minjust.ru/bigs/showDocument.html?id=C8E8C1B5-411F-4757-B453-8E44485E013A"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C8E8C1B5-411F-4757-B453-8E44485E013A" TargetMode="External"/><Relationship Id="rId16" Type="http://schemas.openxmlformats.org/officeDocument/2006/relationships/hyperlink" Target="https://pravo-search.minjust.ru/bigs/zakon.scli.ru" TargetMode="External"/><Relationship Id="rId37" Type="http://schemas.openxmlformats.org/officeDocument/2006/relationships/hyperlink" Target="https://pravo-search.minjust.ru/bigs/showDocument.html?id=111863D6-B7F1-481B-9BDF-5A9EFF92F0AA" TargetMode="External"/><Relationship Id="rId58" Type="http://schemas.openxmlformats.org/officeDocument/2006/relationships/hyperlink" Target="https://pravo-search.minjust.ru/bigs/showDocument.html?id=08B139A6-9237-4E9D-B4EF-7C84F111538D" TargetMode="External"/><Relationship Id="rId79" Type="http://schemas.openxmlformats.org/officeDocument/2006/relationships/hyperlink" Target="https://pravo-search.minjust.ru/bigs/showDocument.html?id=326A77E0-B22A-43FD-A47E-C994E426BC14" TargetMode="External"/><Relationship Id="rId102" Type="http://schemas.openxmlformats.org/officeDocument/2006/relationships/hyperlink" Target="https://pravo-search.minjust.ru/bigs/showDocument.html?id=326A77E0-B22A-43FD-A47E-C994E426BC14" TargetMode="External"/><Relationship Id="rId123" Type="http://schemas.openxmlformats.org/officeDocument/2006/relationships/hyperlink" Target="https://pravo-search.minjust.ru/bigs/zakon.scli.ru" TargetMode="External"/><Relationship Id="rId144" Type="http://schemas.openxmlformats.org/officeDocument/2006/relationships/hyperlink" Target="https://pravo-search.minjust.ru/bigs/zakon.scli.ru"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326A77E0-B22A-43FD-A47E-C994E426BC14" TargetMode="External"/><Relationship Id="rId27" Type="http://schemas.openxmlformats.org/officeDocument/2006/relationships/hyperlink" Target="https://pravo-search.minjust.ru/bigs/showDocument.html?id=326A77E0-B22A-43FD-A47E-C994E426BC14"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08B139A6-9237-4E9D-B4EF-7C84F111538D" TargetMode="External"/><Relationship Id="rId113" Type="http://schemas.openxmlformats.org/officeDocument/2006/relationships/hyperlink" Target="https://pravo-search.minjust.ru/bigs/showDocument.html?id=51B65BC9-28C3-4966-9447-49F61DF4A91B" TargetMode="External"/><Relationship Id="rId134" Type="http://schemas.openxmlformats.org/officeDocument/2006/relationships/hyperlink" Target="https://pravo-search.minjust.ru/bigs/zakon.scli.ru" TargetMode="External"/><Relationship Id="rId80" Type="http://schemas.openxmlformats.org/officeDocument/2006/relationships/hyperlink" Target="https://pravo-search.minjust.ru/bigs/zakon.scli.ru" TargetMode="External"/><Relationship Id="rId155" Type="http://schemas.openxmlformats.org/officeDocument/2006/relationships/hyperlink" Target="https://pravo-search.minjust.ru/bigs/zakon.scli.ru" TargetMode="External"/><Relationship Id="rId17" Type="http://schemas.openxmlformats.org/officeDocument/2006/relationships/hyperlink" Target="https://pravo-search.minjust.ru/bigs/showDocument.html?id=C8E8C1B5-411F-4757-B453-8E44485E013A"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326A77E0-B22A-43FD-A47E-C994E426BC14" TargetMode="External"/><Relationship Id="rId103" Type="http://schemas.openxmlformats.org/officeDocument/2006/relationships/hyperlink" Target="https://pravo-search.minjust.ru/bigs/showDocument.html?id=326A77E0-B22A-43FD-A47E-C994E426BC14" TargetMode="External"/><Relationship Id="rId124" Type="http://schemas.openxmlformats.org/officeDocument/2006/relationships/hyperlink" Target="https://pravo-search.minjust.ru/bigs/showDocument.html?id=C8E8C1B5-411F-4757-B453-8E44485E01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24817</Words>
  <Characters>141460</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2024-04-16T12:23:00Z</dcterms:created>
  <dcterms:modified xsi:type="dcterms:W3CDTF">2024-04-16T12:24:00Z</dcterms:modified>
</cp:coreProperties>
</file>