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F1" w:rsidRPr="001111F1" w:rsidRDefault="001111F1" w:rsidP="001111F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36"/>
          <w:szCs w:val="36"/>
          <w:lang w:eastAsia="ru-RU"/>
        </w:rPr>
        <w:t>БРЯНСКАЯ ОБЛАСТЬ</w:t>
      </w:r>
    </w:p>
    <w:p w:rsidR="001111F1" w:rsidRPr="001111F1" w:rsidRDefault="001111F1" w:rsidP="0011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111F1">
        <w:rPr>
          <w:rFonts w:ascii="Times New Roman" w:eastAsia="Times New Roman" w:hAnsi="Times New Roman" w:cs="Times New Roman"/>
          <w:sz w:val="40"/>
          <w:szCs w:val="40"/>
          <w:lang w:eastAsia="ru-RU"/>
        </w:rPr>
        <w:t>БРАСОВСКИЙ РАЙОН</w:t>
      </w:r>
    </w:p>
    <w:p w:rsidR="001111F1" w:rsidRPr="001111F1" w:rsidRDefault="001111F1" w:rsidP="001111F1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1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1111F1" w:rsidRPr="001111F1" w:rsidTr="003D52B1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111F1" w:rsidRPr="001111F1" w:rsidRDefault="001111F1" w:rsidP="001111F1">
            <w:pPr>
              <w:tabs>
                <w:tab w:val="left" w:pos="2300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1111F1" w:rsidRPr="001111F1" w:rsidRDefault="001111F1" w:rsidP="001111F1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1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11F1" w:rsidRPr="001111F1" w:rsidRDefault="001111F1" w:rsidP="001111F1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11F1" w:rsidRPr="001111F1" w:rsidRDefault="001111F1" w:rsidP="001111F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 марта 2024 г № 13</w:t>
      </w:r>
    </w:p>
    <w:p w:rsidR="001111F1" w:rsidRPr="001111F1" w:rsidRDefault="001111F1" w:rsidP="001111F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4"/>
          <w:lang w:eastAsia="ru-RU"/>
        </w:rPr>
        <w:t>с. Добрик</w:t>
      </w:r>
    </w:p>
    <w:p w:rsidR="001111F1" w:rsidRPr="001111F1" w:rsidRDefault="001111F1" w:rsidP="001111F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275 Трудового кодекса РФ, статьёй 8 Федерального закона  от 25 декабря 2008 года « 273-ФЗ «О противодействии коррупции»,</w:t>
      </w:r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</w:t>
      </w: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Постановлениями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</w:t>
      </w:r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Добриковская сельская администрация</w:t>
      </w: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11F1" w:rsidRPr="001111F1" w:rsidRDefault="001111F1" w:rsidP="001111F1">
      <w:pPr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прилагаемые: </w:t>
      </w:r>
    </w:p>
    <w:p w:rsidR="001111F1" w:rsidRPr="001111F1" w:rsidRDefault="001111F1" w:rsidP="001111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hyperlink w:anchor="Par18" w:history="1">
        <w:r w:rsidRPr="001111F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</w:t>
        </w:r>
      </w:hyperlink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111F1" w:rsidRPr="001111F1" w:rsidRDefault="001111F1" w:rsidP="001111F1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16" w:history="1">
        <w:r w:rsidRPr="001111F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</w:t>
        </w:r>
      </w:hyperlink>
      <w:r w:rsidRPr="00111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1111F1" w:rsidRPr="001111F1" w:rsidRDefault="001111F1" w:rsidP="001111F1">
      <w:pPr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Добриковской сельской администрации от 20 марта 2015 г. № 18 "О представлении лицами, поступающими на работу на должность руководителя муниципального учреждения,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детей".</w:t>
      </w:r>
    </w:p>
    <w:p w:rsidR="001111F1" w:rsidRPr="001111F1" w:rsidRDefault="001111F1" w:rsidP="001111F1">
      <w:pPr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подлежит обнародованию на официальном сайте администрации Брасовского района в сети «Интернет»: https://brasadmin.org/dobrik.html.</w:t>
      </w:r>
    </w:p>
    <w:p w:rsidR="001111F1" w:rsidRPr="001111F1" w:rsidRDefault="001111F1" w:rsidP="001111F1">
      <w:pPr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А.И.Лазарев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111F1" w:rsidRPr="001111F1" w:rsidSect="005E521F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1111F1" w:rsidRPr="001111F1" w:rsidRDefault="001111F1" w:rsidP="001111F1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1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1111F1" w:rsidRPr="001111F1" w:rsidRDefault="001111F1" w:rsidP="001111F1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Добриковской сельской администрации </w:t>
      </w:r>
    </w:p>
    <w:p w:rsidR="001111F1" w:rsidRPr="001111F1" w:rsidRDefault="001111F1" w:rsidP="001111F1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07.03. 2024 г. №13 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hyperlink w:anchor="Par18" w:history="1">
        <w:r w:rsidRPr="001111F1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Правила</w:t>
        </w:r>
      </w:hyperlink>
      <w:r w:rsidRPr="001111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111F1" w:rsidRPr="001111F1" w:rsidRDefault="001111F1" w:rsidP="001111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В настоящем Порядке под муниципальным учреждением понимается подведомственное муниципальное учреждение или муниципальное унитарное предприятие, в отношении которого полномочия учредителя от имени муниципальных образований «Добриковское сельское поселение Брасовского муниципального района Брянской области» осуществляет Добриковская сельская администрация, обладающие статусом юридического лица (далее – структурное подразделение).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Лицо, поступающее на должность руководителя муниципального учреждения, при поступлении на работу представляет сведения по </w:t>
      </w:r>
      <w:hyperlink r:id="rId5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форме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справки, утвержденной </w:t>
      </w:r>
      <w:r w:rsidRPr="001111F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Федерации от 23 июня 2014 г. № 460</w:t>
      </w: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1111F1" w:rsidRPr="001111F1" w:rsidRDefault="001111F1" w:rsidP="001111F1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</w:t>
      </w:r>
    </w:p>
    <w:p w:rsidR="001111F1" w:rsidRPr="001111F1" w:rsidRDefault="001111F1" w:rsidP="001111F1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Руководитель муниципального учреждения ежегодно, не позднее 30 апреля года, следующего за отчетным, представляет сведения по </w:t>
      </w:r>
      <w:hyperlink r:id="rId6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форме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справки утвержденной  </w:t>
      </w:r>
      <w:r w:rsidRPr="001111F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Федерации от 23 июня 2014 г. № 460</w:t>
      </w: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1111F1" w:rsidRPr="001111F1" w:rsidRDefault="001111F1" w:rsidP="001111F1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</w:t>
      </w:r>
    </w:p>
    <w:p w:rsidR="001111F1" w:rsidRPr="001111F1" w:rsidRDefault="001111F1" w:rsidP="001111F1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Сведения, предусмотренные </w:t>
      </w:r>
      <w:hyperlink w:anchor="Par32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пунктами 3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hyperlink w:anchor="Par34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4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настоящих Правил, представляются в Добриковскую сельскую администрацию.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34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4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настоящих Правил.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32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3 настоящих Правил.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7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сведениям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, составляющим государственную тайну.</w:t>
      </w:r>
    </w:p>
    <w:p w:rsidR="001111F1" w:rsidRPr="001111F1" w:rsidRDefault="001111F1" w:rsidP="001111F1">
      <w:pPr>
        <w:autoSpaceDE w:val="0"/>
        <w:autoSpaceDN w:val="0"/>
        <w:adjustRightInd w:val="0"/>
        <w:spacing w:after="18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Эти сведения предоставляются главе сельской администрации, наделенным полномочиями назначать на должность и освобождать от должности руководителя муниципального учреждения.</w:t>
      </w:r>
    </w:p>
    <w:p w:rsidR="001111F1" w:rsidRPr="001111F1" w:rsidRDefault="001111F1" w:rsidP="001111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</w:t>
      </w:r>
      <w:hyperlink r:id="rId8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требованиями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, утвержденными Министерством труда и социальной защиты Российской Федерации.</w:t>
      </w:r>
    </w:p>
    <w:p w:rsidR="001111F1" w:rsidRPr="001111F1" w:rsidRDefault="001111F1" w:rsidP="001111F1">
      <w:pPr>
        <w:spacing w:after="18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11F1" w:rsidRPr="001111F1" w:rsidSect="00C45DB7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1111F1" w:rsidRPr="001111F1" w:rsidRDefault="001111F1" w:rsidP="001111F1">
      <w:pPr>
        <w:spacing w:after="18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Утверждены </w:t>
      </w:r>
    </w:p>
    <w:p w:rsidR="001111F1" w:rsidRPr="001111F1" w:rsidRDefault="001111F1" w:rsidP="001111F1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Добриковской сельской администрации</w:t>
      </w:r>
    </w:p>
    <w:p w:rsidR="001111F1" w:rsidRPr="001111F1" w:rsidRDefault="001111F1" w:rsidP="001111F1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07.03. 2024 г. №13</w:t>
      </w:r>
    </w:p>
    <w:p w:rsidR="001111F1" w:rsidRPr="001111F1" w:rsidRDefault="001111F1" w:rsidP="00111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hyperlink w:anchor="Par16" w:history="1">
        <w:r w:rsidRPr="001111F1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Правила</w:t>
        </w:r>
      </w:hyperlink>
      <w:r w:rsidRPr="001111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111F1" w:rsidRPr="001111F1" w:rsidRDefault="001111F1" w:rsidP="0011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111F1" w:rsidRPr="001111F1" w:rsidRDefault="001111F1" w:rsidP="001111F1">
      <w:pPr>
        <w:autoSpaceDE w:val="0"/>
        <w:autoSpaceDN w:val="0"/>
        <w:adjustRightInd w:val="0"/>
        <w:spacing w:after="18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111F1" w:rsidRPr="001111F1" w:rsidRDefault="001111F1" w:rsidP="001111F1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1111F1" w:rsidRPr="001111F1" w:rsidRDefault="001111F1" w:rsidP="001111F1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426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осуществляется:</w:t>
      </w:r>
    </w:p>
    <w:p w:rsidR="001111F1" w:rsidRPr="001111F1" w:rsidRDefault="001111F1" w:rsidP="001111F1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отделом кадровой работы сельской администрации (далее – кадровая служба) на основании решения главы сельской администрации, иного уполномоченного лица, </w:t>
      </w:r>
    </w:p>
    <w:p w:rsidR="001111F1" w:rsidRPr="001111F1" w:rsidRDefault="001111F1" w:rsidP="001111F1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1111F1" w:rsidRPr="001111F1" w:rsidRDefault="001111F1" w:rsidP="00887D4F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кадровой службой;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Общественной палатой Российской Федерации, Общественной палатой Брянской области; 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общероссийскими средствами массовой информации.</w:t>
      </w:r>
    </w:p>
    <w:p w:rsidR="001111F1" w:rsidRPr="001111F1" w:rsidRDefault="001111F1" w:rsidP="00887D4F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анонимного характера не может служить основанием для проверки.</w:t>
      </w:r>
    </w:p>
    <w:p w:rsidR="001111F1" w:rsidRPr="001111F1" w:rsidRDefault="001111F1" w:rsidP="00887D4F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1111F1" w:rsidRPr="001111F1" w:rsidRDefault="001111F1" w:rsidP="00887D4F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 осуществлении проверки уполномоченное лицо, которому такие полномочия предоставлены учредителем вправе: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111F1" w:rsidRPr="001111F1" w:rsidRDefault="001111F1" w:rsidP="00887D4F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Учредитель муниципального учреждения или лицо, которому такие полномочия предоставлены учредителем, обеспечивает: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26" w:history="1">
        <w:r w:rsidRPr="001111F1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1</w:t>
        </w:r>
      </w:hyperlink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111F1" w:rsidRPr="001111F1" w:rsidRDefault="001111F1" w:rsidP="00887D4F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1111F1" w:rsidRPr="001111F1" w:rsidRDefault="001111F1" w:rsidP="00887D4F">
      <w:pPr>
        <w:numPr>
          <w:ilvl w:val="0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Лицо, замещающее должность руководителя муниципального учреждения, вправе: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давать пояснения в письменной форме в ходе проверки, а также по результатам проверки;</w:t>
      </w:r>
    </w:p>
    <w:p w:rsidR="001111F1" w:rsidRPr="001111F1" w:rsidRDefault="001111F1" w:rsidP="00887D4F">
      <w:pPr>
        <w:numPr>
          <w:ilvl w:val="1"/>
          <w:numId w:val="3"/>
        </w:numPr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представлять дополнительные материалы и давать по ним пояснения в письменной форме.</w:t>
      </w:r>
    </w:p>
    <w:p w:rsidR="001111F1" w:rsidRPr="001111F1" w:rsidRDefault="001111F1" w:rsidP="00887D4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111F1" w:rsidRPr="001111F1" w:rsidRDefault="001111F1" w:rsidP="00887D4F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111F1" w:rsidRPr="001111F1" w:rsidRDefault="001111F1" w:rsidP="00887D4F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111F1" w:rsidRPr="001111F1" w:rsidRDefault="001111F1" w:rsidP="00887D4F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111F1" w:rsidRPr="001111F1" w:rsidRDefault="001111F1" w:rsidP="00887D4F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111F1" w:rsidRPr="001111F1" w:rsidRDefault="001111F1" w:rsidP="00887D4F">
      <w:pPr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8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11F1">
        <w:rPr>
          <w:rFonts w:ascii="Times New Roman" w:eastAsia="Calibri" w:hAnsi="Times New Roman" w:cs="Times New Roman"/>
          <w:sz w:val="26"/>
          <w:szCs w:val="26"/>
          <w:lang w:eastAsia="ru-RU"/>
        </w:rPr>
        <w:t>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111F1" w:rsidRPr="001111F1" w:rsidRDefault="001111F1" w:rsidP="00887D4F">
      <w:pPr>
        <w:tabs>
          <w:tab w:val="left" w:pos="2415"/>
        </w:tabs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1111F1" w:rsidRPr="001111F1" w:rsidRDefault="001111F1" w:rsidP="00887D4F">
      <w:pPr>
        <w:tabs>
          <w:tab w:val="left" w:pos="2415"/>
        </w:tabs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1111F1" w:rsidRPr="001111F1" w:rsidRDefault="001111F1" w:rsidP="00887D4F">
      <w:pPr>
        <w:tabs>
          <w:tab w:val="left" w:pos="2415"/>
        </w:tabs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1111F1" w:rsidRPr="001111F1" w:rsidRDefault="001111F1" w:rsidP="00887D4F">
      <w:pPr>
        <w:tabs>
          <w:tab w:val="left" w:pos="2415"/>
        </w:tabs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1111F1" w:rsidRPr="001111F1" w:rsidRDefault="001111F1" w:rsidP="00887D4F">
      <w:pPr>
        <w:tabs>
          <w:tab w:val="left" w:pos="2415"/>
        </w:tabs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6"/>
          <w:szCs w:val="36"/>
          <w:lang w:eastAsia="ru-RU"/>
        </w:rPr>
      </w:pPr>
    </w:p>
    <w:p w:rsidR="004735CC" w:rsidRDefault="004735CC" w:rsidP="00887D4F">
      <w:pPr>
        <w:ind w:firstLine="709"/>
      </w:pPr>
    </w:p>
    <w:sectPr w:rsidR="004735CC" w:rsidSect="001111F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D0F"/>
    <w:multiLevelType w:val="hybridMultilevel"/>
    <w:tmpl w:val="BEF8B15A"/>
    <w:lvl w:ilvl="0" w:tplc="D100777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CF7E30"/>
    <w:multiLevelType w:val="hybridMultilevel"/>
    <w:tmpl w:val="2ECF7E30"/>
    <w:lvl w:ilvl="0" w:tplc="FFFFFFFF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557361D8"/>
    <w:multiLevelType w:val="multilevel"/>
    <w:tmpl w:val="E076D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90735F2"/>
    <w:multiLevelType w:val="multilevel"/>
    <w:tmpl w:val="CB203996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1"/>
    <w:rsid w:val="001111F1"/>
    <w:rsid w:val="004735CC"/>
    <w:rsid w:val="008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C87"/>
  <w15:chartTrackingRefBased/>
  <w15:docId w15:val="{C3434132-AEDF-4210-8B9F-4A87015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83E7DD275EBAFF92AA9A953BBE9C0DDEF788904F068D677358DEC2FAAEBE080C2F49591DE668EE7d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83E7DD275EBAFF92AA9A953BBE9C0D5E9778600FE35DC7F6C81EE28A5B4F7878BF89491DE66E8d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83E7DD275EBAFF92AA9A953BBE9C0DDEC7A8B06FD68D677358DEC2FAAEBE080C2F49591DE668BE7d0N" TargetMode="External"/><Relationship Id="rId5" Type="http://schemas.openxmlformats.org/officeDocument/2006/relationships/hyperlink" Target="consultantplus://offline/ref=74A83E7DD275EBAFF92AA9A953BBE9C0DDEC7A8B06FD68D677358DEC2FAAEBE080C2F49591DE668BE7d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2024-03-28T09:01:00Z</cp:lastPrinted>
  <dcterms:created xsi:type="dcterms:W3CDTF">2024-03-28T08:46:00Z</dcterms:created>
  <dcterms:modified xsi:type="dcterms:W3CDTF">2024-03-28T09:04:00Z</dcterms:modified>
</cp:coreProperties>
</file>